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743" w:rsidRPr="00D54787" w:rsidRDefault="00AB4A83" w:rsidP="00D33319">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Модель </w:t>
      </w:r>
      <w:r w:rsidR="00784743" w:rsidRPr="00D54787">
        <w:rPr>
          <w:rFonts w:ascii="Times New Roman" w:hAnsi="Times New Roman" w:cs="Times New Roman"/>
          <w:b/>
          <w:color w:val="000000" w:themeColor="text1"/>
          <w:sz w:val="28"/>
          <w:szCs w:val="28"/>
        </w:rPr>
        <w:t xml:space="preserve"> системы методической работы в МБОУ «</w:t>
      </w:r>
      <w:r w:rsidR="00CC7721">
        <w:rPr>
          <w:rFonts w:ascii="Times New Roman" w:hAnsi="Times New Roman" w:cs="Times New Roman"/>
          <w:b/>
          <w:color w:val="000000" w:themeColor="text1"/>
          <w:sz w:val="28"/>
          <w:szCs w:val="28"/>
        </w:rPr>
        <w:t xml:space="preserve">Гляденская </w:t>
      </w:r>
      <w:r w:rsidR="00784743" w:rsidRPr="00D54787">
        <w:rPr>
          <w:rFonts w:ascii="Times New Roman" w:hAnsi="Times New Roman" w:cs="Times New Roman"/>
          <w:b/>
          <w:color w:val="000000" w:themeColor="text1"/>
          <w:sz w:val="28"/>
          <w:szCs w:val="28"/>
        </w:rPr>
        <w:t>СОШ»</w:t>
      </w:r>
    </w:p>
    <w:p w:rsidR="00D33319" w:rsidRDefault="00D33319" w:rsidP="00D33319">
      <w:pPr>
        <w:spacing w:after="0"/>
        <w:jc w:val="center"/>
        <w:rPr>
          <w:rFonts w:ascii="Times New Roman" w:hAnsi="Times New Roman" w:cs="Times New Roman"/>
          <w:b/>
          <w:sz w:val="28"/>
          <w:szCs w:val="28"/>
        </w:rPr>
      </w:pPr>
      <w:r>
        <w:rPr>
          <w:rFonts w:ascii="Times New Roman" w:hAnsi="Times New Roman" w:cs="Times New Roman"/>
          <w:b/>
          <w:sz w:val="28"/>
          <w:szCs w:val="28"/>
        </w:rPr>
        <w:t>2020/2021 учебный год</w:t>
      </w:r>
    </w:p>
    <w:p w:rsidR="00D54787" w:rsidRDefault="00D54787" w:rsidP="00D33319">
      <w:pPr>
        <w:spacing w:after="0"/>
        <w:jc w:val="center"/>
        <w:rPr>
          <w:rFonts w:ascii="Times New Roman" w:hAnsi="Times New Roman" w:cs="Times New Roman"/>
          <w:b/>
          <w:sz w:val="28"/>
          <w:szCs w:val="28"/>
        </w:rPr>
      </w:pPr>
    </w:p>
    <w:p w:rsidR="00D33319" w:rsidRPr="003B7727" w:rsidRDefault="00D33319" w:rsidP="00D54787">
      <w:pPr>
        <w:pStyle w:val="1"/>
        <w:spacing w:before="0" w:after="0" w:line="240" w:lineRule="auto"/>
        <w:jc w:val="both"/>
        <w:rPr>
          <w:sz w:val="28"/>
          <w:szCs w:val="28"/>
          <w:lang w:val="ru-RU"/>
        </w:rPr>
      </w:pPr>
      <w:r w:rsidRPr="003B7727">
        <w:rPr>
          <w:b/>
          <w:sz w:val="28"/>
          <w:szCs w:val="28"/>
          <w:lang w:val="ru-RU"/>
        </w:rPr>
        <w:t>ЦЕЛЬ</w:t>
      </w:r>
      <w:r w:rsidRPr="003B7727">
        <w:rPr>
          <w:sz w:val="28"/>
          <w:szCs w:val="28"/>
          <w:lang w:val="ru-RU"/>
        </w:rPr>
        <w:t xml:space="preserve">: изменение образовательной среды школы как одно из условий достижения новых результатов и обеспечение индивидуального прогресса учащихся. </w:t>
      </w:r>
    </w:p>
    <w:p w:rsidR="003B7727" w:rsidRPr="003B7727" w:rsidRDefault="003B7727" w:rsidP="00D33319">
      <w:pPr>
        <w:spacing w:after="0"/>
        <w:rPr>
          <w:rFonts w:ascii="Times New Roman" w:hAnsi="Times New Roman" w:cs="Times New Roman"/>
          <w:sz w:val="28"/>
          <w:szCs w:val="28"/>
        </w:rPr>
      </w:pPr>
    </w:p>
    <w:p w:rsidR="00D33319" w:rsidRPr="00D54787" w:rsidRDefault="00D33319" w:rsidP="00D54787">
      <w:pPr>
        <w:spacing w:after="0"/>
        <w:rPr>
          <w:rFonts w:ascii="Times New Roman" w:hAnsi="Times New Roman" w:cs="Times New Roman"/>
          <w:b/>
          <w:color w:val="000000" w:themeColor="text1"/>
          <w:sz w:val="28"/>
          <w:szCs w:val="28"/>
        </w:rPr>
      </w:pPr>
      <w:r w:rsidRPr="00D54787">
        <w:rPr>
          <w:rFonts w:ascii="Times New Roman" w:hAnsi="Times New Roman" w:cs="Times New Roman"/>
          <w:b/>
          <w:color w:val="000000" w:themeColor="text1"/>
          <w:sz w:val="28"/>
          <w:szCs w:val="28"/>
        </w:rPr>
        <w:t>ЗАДАЧИ:</w:t>
      </w:r>
    </w:p>
    <w:p w:rsidR="00886BF9" w:rsidRPr="00D54787" w:rsidRDefault="003B7727" w:rsidP="00D54787">
      <w:pPr>
        <w:spacing w:after="0"/>
        <w:rPr>
          <w:rFonts w:ascii="Times New Roman" w:hAnsi="Times New Roman" w:cs="Times New Roman"/>
          <w:color w:val="000000" w:themeColor="text1"/>
          <w:sz w:val="28"/>
          <w:szCs w:val="28"/>
        </w:rPr>
      </w:pPr>
      <w:r w:rsidRPr="00D54787">
        <w:rPr>
          <w:rFonts w:ascii="Times New Roman" w:hAnsi="Times New Roman" w:cs="Times New Roman"/>
          <w:color w:val="000000" w:themeColor="text1"/>
          <w:sz w:val="28"/>
          <w:szCs w:val="28"/>
        </w:rPr>
        <w:t xml:space="preserve">- </w:t>
      </w:r>
      <w:r w:rsidR="00886BF9" w:rsidRPr="00D54787">
        <w:rPr>
          <w:rFonts w:ascii="Times New Roman" w:hAnsi="Times New Roman" w:cs="Times New Roman"/>
          <w:color w:val="000000" w:themeColor="text1"/>
          <w:sz w:val="28"/>
          <w:szCs w:val="28"/>
        </w:rPr>
        <w:t>продолжение работы по внедрению в педагогическую практику современных методик и технологий, обеспечивающих формирование УУД</w:t>
      </w:r>
    </w:p>
    <w:p w:rsidR="00D54787" w:rsidRPr="00D54787" w:rsidRDefault="00D54787" w:rsidP="00D54787">
      <w:pPr>
        <w:pStyle w:val="10"/>
        <w:tabs>
          <w:tab w:val="left" w:pos="885"/>
        </w:tabs>
        <w:ind w:left="0"/>
        <w:jc w:val="both"/>
        <w:rPr>
          <w:rFonts w:eastAsia="Times New Roman"/>
          <w:color w:val="000000" w:themeColor="text1"/>
          <w:sz w:val="28"/>
          <w:szCs w:val="28"/>
          <w:lang w:val="ru-RU"/>
        </w:rPr>
      </w:pPr>
      <w:r w:rsidRPr="00D54787">
        <w:rPr>
          <w:color w:val="000000" w:themeColor="text1"/>
          <w:sz w:val="28"/>
          <w:szCs w:val="28"/>
          <w:lang w:val="ru-RU"/>
        </w:rPr>
        <w:t xml:space="preserve">- </w:t>
      </w:r>
      <w:r w:rsidRPr="00D54787">
        <w:rPr>
          <w:rFonts w:eastAsia="Times New Roman"/>
          <w:color w:val="000000" w:themeColor="text1"/>
          <w:sz w:val="28"/>
          <w:szCs w:val="28"/>
          <w:lang w:val="ru-RU"/>
        </w:rPr>
        <w:t>повышение ответственности педагогического коллектива школы в целом и каждого педагога за качество результата</w:t>
      </w:r>
    </w:p>
    <w:p w:rsidR="00D54787" w:rsidRPr="00D54787" w:rsidRDefault="00D54787" w:rsidP="00D54787">
      <w:pPr>
        <w:shd w:val="clear" w:color="auto" w:fill="FFFFFF"/>
        <w:spacing w:after="0" w:line="240" w:lineRule="auto"/>
        <w:rPr>
          <w:rFonts w:ascii="Times New Roman" w:eastAsia="Times New Roman" w:hAnsi="Times New Roman" w:cs="Times New Roman"/>
          <w:color w:val="000000" w:themeColor="text1"/>
          <w:sz w:val="28"/>
          <w:szCs w:val="28"/>
        </w:rPr>
      </w:pPr>
      <w:r w:rsidRPr="00D54787">
        <w:rPr>
          <w:rFonts w:ascii="Times New Roman" w:eastAsia="Times New Roman" w:hAnsi="Times New Roman" w:cs="Times New Roman"/>
          <w:color w:val="000000" w:themeColor="text1"/>
          <w:sz w:val="28"/>
          <w:szCs w:val="28"/>
        </w:rPr>
        <w:t xml:space="preserve">- совершенствование работы по созданию в ОУ современной информационно-насыщенной образовательной среды с широким применением новых, в том числе </w:t>
      </w:r>
      <w:r w:rsidRPr="00F71407">
        <w:rPr>
          <w:rFonts w:ascii="Times New Roman" w:eastAsia="Times New Roman" w:hAnsi="Times New Roman" w:cs="Times New Roman"/>
          <w:color w:val="000000" w:themeColor="text1"/>
          <w:sz w:val="28"/>
          <w:szCs w:val="28"/>
        </w:rPr>
        <w:t>дистанционных технологий, обеспечивающих качественные изменения в организации</w:t>
      </w:r>
      <w:r w:rsidRPr="00D54787">
        <w:rPr>
          <w:rFonts w:ascii="Times New Roman" w:eastAsia="Times New Roman" w:hAnsi="Times New Roman" w:cs="Times New Roman"/>
          <w:color w:val="000000" w:themeColor="text1"/>
          <w:sz w:val="28"/>
          <w:szCs w:val="28"/>
        </w:rPr>
        <w:t xml:space="preserve"> и содержании педагогического процесса, а также в характере результатов обучения.</w:t>
      </w:r>
    </w:p>
    <w:p w:rsidR="00886BF9" w:rsidRPr="00D54787" w:rsidRDefault="00886BF9" w:rsidP="00D54787">
      <w:pPr>
        <w:pStyle w:val="10"/>
        <w:tabs>
          <w:tab w:val="left" w:pos="885"/>
          <w:tab w:val="left" w:pos="6011"/>
        </w:tabs>
        <w:ind w:left="0"/>
        <w:rPr>
          <w:color w:val="000000" w:themeColor="text1"/>
          <w:sz w:val="28"/>
          <w:szCs w:val="28"/>
          <w:lang w:val="ru-RU"/>
        </w:rPr>
      </w:pPr>
      <w:r w:rsidRPr="00D54787">
        <w:rPr>
          <w:color w:val="000000" w:themeColor="text1"/>
          <w:sz w:val="28"/>
          <w:szCs w:val="28"/>
          <w:lang w:val="ru-RU"/>
        </w:rPr>
        <w:t>- активизировать работу по выявлению и обобщению, распространению передового педагогического опыта</w:t>
      </w:r>
      <w:r w:rsidR="00D54787">
        <w:rPr>
          <w:color w:val="000000" w:themeColor="text1"/>
          <w:sz w:val="28"/>
          <w:szCs w:val="28"/>
          <w:lang w:val="ru-RU"/>
        </w:rPr>
        <w:t xml:space="preserve"> творчески работающих педагогов</w:t>
      </w:r>
    </w:p>
    <w:p w:rsidR="003B7727" w:rsidRPr="00D54787" w:rsidRDefault="00D33319" w:rsidP="00D54787">
      <w:pPr>
        <w:spacing w:after="0"/>
        <w:rPr>
          <w:rFonts w:ascii="Times New Roman" w:hAnsi="Times New Roman" w:cs="Times New Roman"/>
          <w:color w:val="000000" w:themeColor="text1"/>
          <w:sz w:val="28"/>
          <w:szCs w:val="28"/>
        </w:rPr>
      </w:pPr>
      <w:r w:rsidRPr="00D54787">
        <w:rPr>
          <w:rFonts w:ascii="Times New Roman" w:hAnsi="Times New Roman" w:cs="Times New Roman"/>
          <w:color w:val="000000" w:themeColor="text1"/>
          <w:sz w:val="28"/>
          <w:szCs w:val="28"/>
        </w:rPr>
        <w:t>- способствовать развитию кадрового потенциала в соответствии с обновлением содержания образования и технологий управления</w:t>
      </w:r>
    </w:p>
    <w:p w:rsidR="00CB0E9C" w:rsidRPr="00F71407" w:rsidRDefault="00D54787" w:rsidP="00D33319">
      <w:pPr>
        <w:spacing w:after="0"/>
        <w:rPr>
          <w:rFonts w:ascii="Times New Roman" w:hAnsi="Times New Roman" w:cs="Times New Roman"/>
          <w:b/>
          <w:sz w:val="28"/>
          <w:szCs w:val="28"/>
        </w:rPr>
      </w:pPr>
      <w:r w:rsidRPr="00F71407">
        <w:rPr>
          <w:rFonts w:ascii="Times New Roman" w:hAnsi="Times New Roman" w:cs="Times New Roman"/>
          <w:b/>
          <w:sz w:val="28"/>
          <w:szCs w:val="28"/>
        </w:rPr>
        <w:t>Направления методической работы</w:t>
      </w:r>
    </w:p>
    <w:p w:rsidR="00CB0E9C" w:rsidRDefault="00F716B7" w:rsidP="00CB0E9C">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Управление </w:t>
      </w:r>
      <w:r w:rsidRPr="00F716B7">
        <w:rPr>
          <w:rFonts w:ascii="Times New Roman" w:hAnsi="Times New Roman" w:cs="Times New Roman"/>
          <w:sz w:val="28"/>
          <w:szCs w:val="28"/>
        </w:rPr>
        <w:t>методической работой</w:t>
      </w:r>
      <w:r>
        <w:rPr>
          <w:rFonts w:ascii="Times New Roman" w:hAnsi="Times New Roman" w:cs="Times New Roman"/>
          <w:b/>
          <w:sz w:val="28"/>
          <w:szCs w:val="28"/>
        </w:rPr>
        <w:t xml:space="preserve">, </w:t>
      </w:r>
      <w:r w:rsidRPr="00CB0E9C">
        <w:rPr>
          <w:rFonts w:ascii="Times New Roman" w:hAnsi="Times New Roman" w:cs="Times New Roman"/>
          <w:sz w:val="28"/>
          <w:szCs w:val="28"/>
        </w:rPr>
        <w:t xml:space="preserve"> </w:t>
      </w:r>
      <w:r w:rsidR="00CB0E9C" w:rsidRPr="00CB0E9C">
        <w:rPr>
          <w:rFonts w:ascii="Times New Roman" w:hAnsi="Times New Roman" w:cs="Times New Roman"/>
          <w:sz w:val="28"/>
          <w:szCs w:val="28"/>
        </w:rPr>
        <w:t xml:space="preserve">качеством образования. Проведение мониторинговых мероприятий. </w:t>
      </w:r>
    </w:p>
    <w:p w:rsidR="00F716B7" w:rsidRPr="00CB0E9C" w:rsidRDefault="00F716B7" w:rsidP="00F716B7">
      <w:pPr>
        <w:pStyle w:val="a3"/>
        <w:spacing w:after="0"/>
        <w:ind w:left="390"/>
        <w:rPr>
          <w:rFonts w:ascii="Times New Roman" w:hAnsi="Times New Roman" w:cs="Times New Roman"/>
          <w:sz w:val="28"/>
          <w:szCs w:val="28"/>
        </w:rPr>
      </w:pPr>
      <w:r>
        <w:rPr>
          <w:rFonts w:ascii="Times New Roman" w:hAnsi="Times New Roman" w:cs="Times New Roman"/>
          <w:sz w:val="28"/>
          <w:szCs w:val="28"/>
        </w:rPr>
        <w:t>- организация управленческой деятельности</w:t>
      </w:r>
    </w:p>
    <w:p w:rsidR="0035363F" w:rsidRDefault="0035363F" w:rsidP="0035363F">
      <w:pPr>
        <w:pStyle w:val="a3"/>
        <w:spacing w:after="0"/>
        <w:ind w:left="390"/>
        <w:rPr>
          <w:rFonts w:ascii="Times New Roman" w:hAnsi="Times New Roman" w:cs="Times New Roman"/>
          <w:sz w:val="28"/>
          <w:szCs w:val="28"/>
        </w:rPr>
      </w:pPr>
      <w:r>
        <w:rPr>
          <w:rFonts w:ascii="Times New Roman" w:hAnsi="Times New Roman" w:cs="Times New Roman"/>
          <w:sz w:val="28"/>
          <w:szCs w:val="28"/>
        </w:rPr>
        <w:t>- работа с высокомотивированными обучающимися</w:t>
      </w:r>
    </w:p>
    <w:p w:rsidR="0035363F" w:rsidRDefault="0035363F" w:rsidP="0035363F">
      <w:pPr>
        <w:pStyle w:val="a3"/>
        <w:spacing w:after="0"/>
        <w:ind w:left="390"/>
        <w:rPr>
          <w:rFonts w:ascii="Times New Roman" w:hAnsi="Times New Roman" w:cs="Times New Roman"/>
          <w:sz w:val="28"/>
          <w:szCs w:val="28"/>
        </w:rPr>
      </w:pPr>
      <w:r>
        <w:rPr>
          <w:rFonts w:ascii="Times New Roman" w:hAnsi="Times New Roman" w:cs="Times New Roman"/>
          <w:sz w:val="28"/>
          <w:szCs w:val="28"/>
        </w:rPr>
        <w:t>- работа со слабоуспевающими обучающимися</w:t>
      </w:r>
    </w:p>
    <w:p w:rsidR="0035363F" w:rsidRPr="0035363F" w:rsidRDefault="0035363F" w:rsidP="002E3EAA">
      <w:pPr>
        <w:tabs>
          <w:tab w:val="left" w:pos="5090"/>
        </w:tabs>
        <w:spacing w:after="0"/>
        <w:rPr>
          <w:rFonts w:ascii="Times New Roman" w:hAnsi="Times New Roman" w:cs="Times New Roman"/>
          <w:sz w:val="28"/>
          <w:szCs w:val="28"/>
        </w:rPr>
      </w:pPr>
      <w:r w:rsidRPr="0035363F">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35363F">
        <w:rPr>
          <w:rFonts w:ascii="Times New Roman" w:hAnsi="Times New Roman" w:cs="Times New Roman"/>
          <w:sz w:val="28"/>
          <w:szCs w:val="28"/>
        </w:rPr>
        <w:t xml:space="preserve">Работа с молодыми специалистами </w:t>
      </w:r>
      <w:r w:rsidR="002E3EAA">
        <w:rPr>
          <w:rFonts w:ascii="Times New Roman" w:hAnsi="Times New Roman" w:cs="Times New Roman"/>
          <w:sz w:val="28"/>
          <w:szCs w:val="28"/>
        </w:rPr>
        <w:tab/>
      </w:r>
    </w:p>
    <w:p w:rsidR="0035363F" w:rsidRPr="0035363F" w:rsidRDefault="0035363F" w:rsidP="0035363F">
      <w:pPr>
        <w:spacing w:after="0"/>
        <w:ind w:firstLine="426"/>
        <w:rPr>
          <w:rFonts w:ascii="Times New Roman" w:hAnsi="Times New Roman" w:cs="Times New Roman"/>
          <w:sz w:val="28"/>
          <w:szCs w:val="28"/>
        </w:rPr>
      </w:pPr>
      <w:r w:rsidRPr="0035363F">
        <w:rPr>
          <w:rFonts w:ascii="Times New Roman" w:hAnsi="Times New Roman" w:cs="Times New Roman"/>
          <w:sz w:val="28"/>
          <w:szCs w:val="28"/>
        </w:rPr>
        <w:t>- школа наставничества</w:t>
      </w:r>
    </w:p>
    <w:p w:rsidR="0035363F" w:rsidRPr="0035363F" w:rsidRDefault="0035363F" w:rsidP="0035363F">
      <w:pPr>
        <w:spacing w:after="0"/>
        <w:ind w:firstLine="426"/>
        <w:rPr>
          <w:rFonts w:ascii="Times New Roman" w:hAnsi="Times New Roman" w:cs="Times New Roman"/>
          <w:sz w:val="28"/>
          <w:szCs w:val="28"/>
        </w:rPr>
      </w:pPr>
      <w:r w:rsidRPr="0035363F">
        <w:rPr>
          <w:rFonts w:ascii="Times New Roman" w:hAnsi="Times New Roman" w:cs="Times New Roman"/>
          <w:sz w:val="28"/>
          <w:szCs w:val="28"/>
        </w:rPr>
        <w:t>- диалогические пары» (работа педагогов в паре в течение года по необходимости)</w:t>
      </w:r>
    </w:p>
    <w:p w:rsidR="00CB0E9C" w:rsidRPr="00CB0E9C" w:rsidRDefault="00F71407" w:rsidP="0035363F">
      <w:pPr>
        <w:pStyle w:val="a3"/>
        <w:numPr>
          <w:ilvl w:val="0"/>
          <w:numId w:val="3"/>
        </w:numPr>
        <w:spacing w:after="0"/>
        <w:ind w:left="426" w:hanging="426"/>
        <w:rPr>
          <w:rFonts w:ascii="Times New Roman" w:hAnsi="Times New Roman" w:cs="Times New Roman"/>
          <w:sz w:val="28"/>
          <w:szCs w:val="28"/>
        </w:rPr>
      </w:pPr>
      <w:r>
        <w:rPr>
          <w:rFonts w:ascii="Times New Roman" w:hAnsi="Times New Roman" w:cs="Times New Roman"/>
          <w:sz w:val="28"/>
          <w:szCs w:val="28"/>
        </w:rPr>
        <w:t>Аттестация, п</w:t>
      </w:r>
      <w:r w:rsidR="00D54787" w:rsidRPr="00CB0E9C">
        <w:rPr>
          <w:rFonts w:ascii="Times New Roman" w:hAnsi="Times New Roman" w:cs="Times New Roman"/>
          <w:sz w:val="28"/>
          <w:szCs w:val="28"/>
        </w:rPr>
        <w:t>овышение квалификации учителей (самообразование, курсовая подготовка, участие в семинарах, РМО, конференциях, мастер-классах</w:t>
      </w:r>
    </w:p>
    <w:p w:rsidR="00D33319" w:rsidRPr="00CB0E9C" w:rsidRDefault="00D54787" w:rsidP="0035363F">
      <w:pPr>
        <w:pStyle w:val="a3"/>
        <w:numPr>
          <w:ilvl w:val="0"/>
          <w:numId w:val="3"/>
        </w:numPr>
        <w:spacing w:after="0"/>
        <w:ind w:left="426" w:hanging="426"/>
        <w:rPr>
          <w:rFonts w:ascii="Times New Roman" w:hAnsi="Times New Roman" w:cs="Times New Roman"/>
          <w:sz w:val="28"/>
          <w:szCs w:val="28"/>
        </w:rPr>
      </w:pPr>
      <w:r w:rsidRPr="00CB0E9C">
        <w:rPr>
          <w:rFonts w:ascii="Times New Roman" w:hAnsi="Times New Roman" w:cs="Times New Roman"/>
          <w:sz w:val="28"/>
          <w:szCs w:val="28"/>
        </w:rPr>
        <w:t>Обобщение и представление опыта работы учителей (</w:t>
      </w:r>
      <w:r w:rsidR="008120A6">
        <w:rPr>
          <w:rFonts w:ascii="Times New Roman" w:hAnsi="Times New Roman" w:cs="Times New Roman"/>
          <w:sz w:val="28"/>
          <w:szCs w:val="28"/>
        </w:rPr>
        <w:t xml:space="preserve">работа в творческих группах, </w:t>
      </w:r>
      <w:r w:rsidRPr="00CB0E9C">
        <w:rPr>
          <w:rFonts w:ascii="Times New Roman" w:hAnsi="Times New Roman" w:cs="Times New Roman"/>
          <w:sz w:val="28"/>
          <w:szCs w:val="28"/>
        </w:rPr>
        <w:t>открытые уроки, творческие отчеты, публикации, разработка методических материалов) на различных уровнях.</w:t>
      </w:r>
    </w:p>
    <w:p w:rsidR="00CB0E9C" w:rsidRPr="00F71407" w:rsidRDefault="00F71407" w:rsidP="00F71407">
      <w:pPr>
        <w:tabs>
          <w:tab w:val="left" w:pos="4538"/>
          <w:tab w:val="left" w:pos="6128"/>
        </w:tabs>
        <w:rPr>
          <w:rFonts w:ascii="Times New Roman" w:hAnsi="Times New Roman" w:cs="Times New Roman"/>
          <w:b/>
          <w:sz w:val="28"/>
          <w:szCs w:val="28"/>
        </w:rPr>
      </w:pPr>
      <w:r w:rsidRPr="00F71407">
        <w:rPr>
          <w:rFonts w:ascii="Times New Roman" w:hAnsi="Times New Roman" w:cs="Times New Roman"/>
          <w:b/>
          <w:sz w:val="28"/>
          <w:szCs w:val="28"/>
        </w:rPr>
        <w:t>Формы организации методической работы</w:t>
      </w:r>
      <w:r w:rsidRPr="00F71407">
        <w:rPr>
          <w:rFonts w:ascii="Times New Roman" w:hAnsi="Times New Roman" w:cs="Times New Roman"/>
          <w:b/>
          <w:sz w:val="28"/>
          <w:szCs w:val="28"/>
        </w:rPr>
        <w:tab/>
      </w:r>
      <w:r w:rsidRPr="00F71407">
        <w:rPr>
          <w:rFonts w:ascii="Times New Roman" w:hAnsi="Times New Roman" w:cs="Times New Roman"/>
          <w:b/>
          <w:sz w:val="28"/>
          <w:szCs w:val="28"/>
        </w:rPr>
        <w:tab/>
      </w:r>
    </w:p>
    <w:tbl>
      <w:tblPr>
        <w:tblStyle w:val="a4"/>
        <w:tblW w:w="10918" w:type="dxa"/>
        <w:tblLook w:val="04A0" w:firstRow="1" w:lastRow="0" w:firstColumn="1" w:lastColumn="0" w:noHBand="0" w:noVBand="1"/>
      </w:tblPr>
      <w:tblGrid>
        <w:gridCol w:w="3796"/>
        <w:gridCol w:w="3561"/>
        <w:gridCol w:w="3561"/>
      </w:tblGrid>
      <w:tr w:rsidR="00F71407" w:rsidTr="000E4D79">
        <w:tc>
          <w:tcPr>
            <w:tcW w:w="3796" w:type="dxa"/>
          </w:tcPr>
          <w:p w:rsidR="00F71407" w:rsidRPr="00F71407" w:rsidRDefault="00F71407" w:rsidP="00F71407">
            <w:pPr>
              <w:tabs>
                <w:tab w:val="left" w:pos="1959"/>
              </w:tabs>
              <w:jc w:val="center"/>
              <w:rPr>
                <w:rFonts w:ascii="Times New Roman" w:hAnsi="Times New Roman" w:cs="Times New Roman"/>
                <w:b/>
                <w:sz w:val="28"/>
                <w:szCs w:val="28"/>
              </w:rPr>
            </w:pPr>
            <w:r w:rsidRPr="00F71407">
              <w:rPr>
                <w:rFonts w:ascii="Times New Roman" w:hAnsi="Times New Roman" w:cs="Times New Roman"/>
                <w:b/>
                <w:sz w:val="28"/>
                <w:szCs w:val="28"/>
              </w:rPr>
              <w:t>Коллективные</w:t>
            </w:r>
          </w:p>
        </w:tc>
        <w:tc>
          <w:tcPr>
            <w:tcW w:w="3561" w:type="dxa"/>
          </w:tcPr>
          <w:p w:rsidR="00F71407" w:rsidRPr="00F71407" w:rsidRDefault="00F71407" w:rsidP="00F71407">
            <w:pPr>
              <w:tabs>
                <w:tab w:val="left" w:pos="1088"/>
              </w:tabs>
              <w:jc w:val="center"/>
              <w:rPr>
                <w:rFonts w:ascii="Times New Roman" w:hAnsi="Times New Roman" w:cs="Times New Roman"/>
                <w:b/>
                <w:sz w:val="28"/>
                <w:szCs w:val="28"/>
              </w:rPr>
            </w:pPr>
            <w:r w:rsidRPr="00F71407">
              <w:rPr>
                <w:rFonts w:ascii="Times New Roman" w:hAnsi="Times New Roman" w:cs="Times New Roman"/>
                <w:b/>
                <w:sz w:val="28"/>
                <w:szCs w:val="28"/>
              </w:rPr>
              <w:t>Групповые</w:t>
            </w:r>
          </w:p>
        </w:tc>
        <w:tc>
          <w:tcPr>
            <w:tcW w:w="3561" w:type="dxa"/>
          </w:tcPr>
          <w:p w:rsidR="00F71407" w:rsidRPr="00F71407" w:rsidRDefault="00F71407" w:rsidP="00F71407">
            <w:pPr>
              <w:tabs>
                <w:tab w:val="left" w:pos="2227"/>
              </w:tabs>
              <w:jc w:val="center"/>
              <w:rPr>
                <w:rFonts w:ascii="Times New Roman" w:hAnsi="Times New Roman" w:cs="Times New Roman"/>
                <w:b/>
                <w:sz w:val="28"/>
                <w:szCs w:val="28"/>
              </w:rPr>
            </w:pPr>
            <w:r w:rsidRPr="00F71407">
              <w:rPr>
                <w:rFonts w:ascii="Times New Roman" w:hAnsi="Times New Roman" w:cs="Times New Roman"/>
                <w:b/>
                <w:sz w:val="28"/>
                <w:szCs w:val="28"/>
              </w:rPr>
              <w:t>Индивидуальные</w:t>
            </w:r>
          </w:p>
        </w:tc>
      </w:tr>
      <w:tr w:rsidR="00F71407" w:rsidRPr="00D63D02" w:rsidTr="000E4D79">
        <w:tc>
          <w:tcPr>
            <w:tcW w:w="3796" w:type="dxa"/>
          </w:tcPr>
          <w:p w:rsidR="00A7329B" w:rsidRDefault="00F71407" w:rsidP="00F71407">
            <w:pPr>
              <w:jc w:val="center"/>
              <w:rPr>
                <w:rFonts w:ascii="Times New Roman" w:hAnsi="Times New Roman" w:cs="Times New Roman"/>
                <w:sz w:val="28"/>
                <w:szCs w:val="28"/>
              </w:rPr>
            </w:pPr>
            <w:r>
              <w:rPr>
                <w:rFonts w:ascii="Times New Roman" w:hAnsi="Times New Roman" w:cs="Times New Roman"/>
                <w:sz w:val="28"/>
                <w:szCs w:val="28"/>
              </w:rPr>
              <w:t xml:space="preserve">- методический совет </w:t>
            </w:r>
            <w:r w:rsidRPr="00F71407">
              <w:rPr>
                <w:rFonts w:ascii="Times New Roman" w:hAnsi="Times New Roman" w:cs="Times New Roman"/>
                <w:sz w:val="28"/>
                <w:szCs w:val="28"/>
              </w:rPr>
              <w:t xml:space="preserve">- </w:t>
            </w:r>
          </w:p>
          <w:p w:rsidR="00A7329B" w:rsidRDefault="00F71407" w:rsidP="00F71407">
            <w:pPr>
              <w:jc w:val="center"/>
              <w:rPr>
                <w:rFonts w:ascii="Times New Roman" w:hAnsi="Times New Roman" w:cs="Times New Roman"/>
                <w:sz w:val="28"/>
                <w:szCs w:val="28"/>
              </w:rPr>
            </w:pPr>
            <w:r w:rsidRPr="00F71407">
              <w:rPr>
                <w:rFonts w:ascii="Times New Roman" w:hAnsi="Times New Roman" w:cs="Times New Roman"/>
                <w:sz w:val="28"/>
                <w:szCs w:val="28"/>
              </w:rPr>
              <w:t xml:space="preserve">- конкурсы педагогического мастерства </w:t>
            </w:r>
          </w:p>
          <w:p w:rsidR="00156934" w:rsidRDefault="00F71407" w:rsidP="00F71407">
            <w:pPr>
              <w:jc w:val="center"/>
              <w:rPr>
                <w:rFonts w:ascii="Times New Roman" w:hAnsi="Times New Roman" w:cs="Times New Roman"/>
                <w:sz w:val="28"/>
                <w:szCs w:val="28"/>
              </w:rPr>
            </w:pPr>
            <w:r w:rsidRPr="00F71407">
              <w:rPr>
                <w:rFonts w:ascii="Times New Roman" w:hAnsi="Times New Roman" w:cs="Times New Roman"/>
                <w:sz w:val="28"/>
                <w:szCs w:val="28"/>
              </w:rPr>
              <w:t xml:space="preserve">- </w:t>
            </w:r>
            <w:r w:rsidR="00A7329B">
              <w:rPr>
                <w:rFonts w:ascii="Times New Roman" w:hAnsi="Times New Roman" w:cs="Times New Roman"/>
                <w:sz w:val="28"/>
                <w:szCs w:val="28"/>
              </w:rPr>
              <w:t>педагогический совет</w:t>
            </w:r>
          </w:p>
          <w:p w:rsidR="00A7329B" w:rsidRPr="00156934" w:rsidRDefault="00A7329B" w:rsidP="00F71407">
            <w:pPr>
              <w:jc w:val="center"/>
              <w:rPr>
                <w:rFonts w:ascii="Times New Roman" w:hAnsi="Times New Roman" w:cs="Times New Roman"/>
                <w:sz w:val="28"/>
                <w:szCs w:val="28"/>
              </w:rPr>
            </w:pPr>
            <w:r w:rsidRPr="00156934">
              <w:rPr>
                <w:rFonts w:ascii="Times New Roman" w:hAnsi="Times New Roman" w:cs="Times New Roman"/>
                <w:sz w:val="28"/>
                <w:szCs w:val="28"/>
              </w:rPr>
              <w:t xml:space="preserve"> </w:t>
            </w:r>
            <w:r w:rsidR="00156934" w:rsidRPr="00156934">
              <w:rPr>
                <w:rFonts w:ascii="Times New Roman" w:hAnsi="Times New Roman" w:cs="Times New Roman"/>
                <w:sz w:val="28"/>
                <w:szCs w:val="28"/>
              </w:rPr>
              <w:t>- методологические, проблемно-тематические семинары и практикумы</w:t>
            </w:r>
            <w:r w:rsidR="00F71407" w:rsidRPr="00156934">
              <w:rPr>
                <w:rFonts w:ascii="Times New Roman" w:hAnsi="Times New Roman" w:cs="Times New Roman"/>
                <w:sz w:val="28"/>
                <w:szCs w:val="28"/>
              </w:rPr>
              <w:t xml:space="preserve"> </w:t>
            </w:r>
          </w:p>
          <w:p w:rsidR="00F71407" w:rsidRPr="00F71407" w:rsidRDefault="00F71407" w:rsidP="00156934">
            <w:pPr>
              <w:tabs>
                <w:tab w:val="center" w:pos="1672"/>
                <w:tab w:val="right" w:pos="3344"/>
              </w:tabs>
              <w:rPr>
                <w:rFonts w:ascii="Times New Roman" w:hAnsi="Times New Roman" w:cs="Times New Roman"/>
                <w:b/>
                <w:sz w:val="28"/>
                <w:szCs w:val="28"/>
              </w:rPr>
            </w:pPr>
          </w:p>
        </w:tc>
        <w:tc>
          <w:tcPr>
            <w:tcW w:w="3561" w:type="dxa"/>
          </w:tcPr>
          <w:p w:rsidR="00156934" w:rsidRDefault="00F71407" w:rsidP="000E4D79">
            <w:pPr>
              <w:jc w:val="center"/>
              <w:rPr>
                <w:rFonts w:ascii="Times New Roman" w:hAnsi="Times New Roman" w:cs="Times New Roman"/>
                <w:sz w:val="28"/>
                <w:szCs w:val="28"/>
              </w:rPr>
            </w:pPr>
            <w:r w:rsidRPr="00F71407">
              <w:rPr>
                <w:rFonts w:ascii="Times New Roman" w:hAnsi="Times New Roman" w:cs="Times New Roman"/>
                <w:sz w:val="28"/>
                <w:szCs w:val="28"/>
              </w:rPr>
              <w:t>- временные творческие</w:t>
            </w:r>
            <w:r w:rsidR="00156934">
              <w:rPr>
                <w:rFonts w:ascii="Times New Roman" w:hAnsi="Times New Roman" w:cs="Times New Roman"/>
                <w:sz w:val="28"/>
                <w:szCs w:val="28"/>
              </w:rPr>
              <w:t xml:space="preserve"> (разработческие)</w:t>
            </w:r>
            <w:r w:rsidRPr="00F71407">
              <w:rPr>
                <w:rFonts w:ascii="Times New Roman" w:hAnsi="Times New Roman" w:cs="Times New Roman"/>
                <w:sz w:val="28"/>
                <w:szCs w:val="28"/>
              </w:rPr>
              <w:t xml:space="preserve"> группы</w:t>
            </w:r>
          </w:p>
          <w:p w:rsidR="00F71407" w:rsidRDefault="00F71407" w:rsidP="000E4D79">
            <w:pPr>
              <w:jc w:val="center"/>
              <w:rPr>
                <w:rFonts w:ascii="Times New Roman" w:hAnsi="Times New Roman" w:cs="Times New Roman"/>
                <w:sz w:val="28"/>
                <w:szCs w:val="28"/>
              </w:rPr>
            </w:pPr>
            <w:r w:rsidRPr="00F71407">
              <w:rPr>
                <w:rFonts w:ascii="Times New Roman" w:hAnsi="Times New Roman" w:cs="Times New Roman"/>
                <w:sz w:val="28"/>
                <w:szCs w:val="28"/>
              </w:rPr>
              <w:t>- аттестационная комиссия</w:t>
            </w:r>
          </w:p>
          <w:p w:rsidR="000E4D79" w:rsidRDefault="00156934" w:rsidP="000E4D79">
            <w:pPr>
              <w:tabs>
                <w:tab w:val="left" w:pos="268"/>
              </w:tabs>
              <w:jc w:val="center"/>
              <w:rPr>
                <w:rFonts w:ascii="Times New Roman" w:hAnsi="Times New Roman" w:cs="Times New Roman"/>
                <w:sz w:val="28"/>
                <w:szCs w:val="28"/>
              </w:rPr>
            </w:pPr>
            <w:r w:rsidRPr="00F71407">
              <w:rPr>
                <w:rFonts w:ascii="Times New Roman" w:hAnsi="Times New Roman" w:cs="Times New Roman"/>
                <w:sz w:val="28"/>
                <w:szCs w:val="28"/>
              </w:rPr>
              <w:t>- школа наставничества</w:t>
            </w:r>
          </w:p>
          <w:p w:rsidR="00156934" w:rsidRDefault="000E4D79" w:rsidP="000E4D79">
            <w:pPr>
              <w:tabs>
                <w:tab w:val="left" w:pos="268"/>
              </w:tabs>
              <w:jc w:val="center"/>
              <w:rPr>
                <w:rFonts w:ascii="Times New Roman" w:hAnsi="Times New Roman" w:cs="Times New Roman"/>
                <w:sz w:val="28"/>
                <w:szCs w:val="28"/>
              </w:rPr>
            </w:pPr>
            <w:r>
              <w:rPr>
                <w:rFonts w:ascii="Times New Roman" w:hAnsi="Times New Roman" w:cs="Times New Roman"/>
                <w:sz w:val="28"/>
                <w:szCs w:val="28"/>
              </w:rPr>
              <w:t xml:space="preserve">- </w:t>
            </w:r>
            <w:r w:rsidR="00156934" w:rsidRPr="00F71407">
              <w:rPr>
                <w:rFonts w:ascii="Times New Roman" w:hAnsi="Times New Roman" w:cs="Times New Roman"/>
                <w:sz w:val="28"/>
                <w:szCs w:val="28"/>
              </w:rPr>
              <w:t>открытые учебные занятия</w:t>
            </w:r>
          </w:p>
          <w:p w:rsidR="00156934" w:rsidRDefault="00156934" w:rsidP="000E4D79">
            <w:pPr>
              <w:jc w:val="center"/>
              <w:rPr>
                <w:rFonts w:ascii="Times New Roman" w:hAnsi="Times New Roman" w:cs="Times New Roman"/>
                <w:sz w:val="28"/>
                <w:szCs w:val="28"/>
              </w:rPr>
            </w:pPr>
            <w:r w:rsidRPr="00F71407">
              <w:rPr>
                <w:rFonts w:ascii="Times New Roman" w:hAnsi="Times New Roman" w:cs="Times New Roman"/>
                <w:sz w:val="28"/>
                <w:szCs w:val="28"/>
              </w:rPr>
              <w:t>- мастер-класс</w:t>
            </w:r>
          </w:p>
          <w:p w:rsidR="00D63D02" w:rsidRPr="00F71407" w:rsidRDefault="00AB4A83" w:rsidP="000E4D79">
            <w:pPr>
              <w:jc w:val="center"/>
              <w:rPr>
                <w:rFonts w:ascii="Times New Roman" w:hAnsi="Times New Roman" w:cs="Times New Roman"/>
                <w:b/>
                <w:sz w:val="28"/>
                <w:szCs w:val="28"/>
              </w:rPr>
            </w:pPr>
            <w:r>
              <w:rPr>
                <w:rFonts w:ascii="Times New Roman" w:hAnsi="Times New Roman" w:cs="Times New Roman"/>
                <w:sz w:val="28"/>
                <w:szCs w:val="28"/>
              </w:rPr>
              <w:t>- РМО</w:t>
            </w:r>
          </w:p>
        </w:tc>
        <w:tc>
          <w:tcPr>
            <w:tcW w:w="3561" w:type="dxa"/>
          </w:tcPr>
          <w:p w:rsidR="00D63D02" w:rsidRPr="00D63D02" w:rsidRDefault="00F71407" w:rsidP="00D63D02">
            <w:pPr>
              <w:jc w:val="center"/>
              <w:rPr>
                <w:rFonts w:ascii="Times New Roman" w:hAnsi="Times New Roman" w:cs="Times New Roman"/>
                <w:sz w:val="28"/>
                <w:szCs w:val="28"/>
              </w:rPr>
            </w:pPr>
            <w:r w:rsidRPr="00D63D02">
              <w:rPr>
                <w:rFonts w:ascii="Times New Roman" w:hAnsi="Times New Roman" w:cs="Times New Roman"/>
                <w:sz w:val="28"/>
                <w:szCs w:val="28"/>
              </w:rPr>
              <w:t xml:space="preserve">- консультации </w:t>
            </w:r>
          </w:p>
          <w:p w:rsidR="00F71407" w:rsidRPr="00D63D02" w:rsidRDefault="00F71407" w:rsidP="00D63D02">
            <w:pPr>
              <w:jc w:val="center"/>
              <w:rPr>
                <w:rFonts w:ascii="Times New Roman" w:hAnsi="Times New Roman" w:cs="Times New Roman"/>
                <w:sz w:val="28"/>
                <w:szCs w:val="28"/>
              </w:rPr>
            </w:pPr>
            <w:r w:rsidRPr="00D63D02">
              <w:rPr>
                <w:rFonts w:ascii="Times New Roman" w:hAnsi="Times New Roman" w:cs="Times New Roman"/>
                <w:sz w:val="28"/>
                <w:szCs w:val="28"/>
              </w:rPr>
              <w:t>- мастер-класс</w:t>
            </w:r>
          </w:p>
          <w:p w:rsidR="00D63D02" w:rsidRPr="00D63D02" w:rsidRDefault="00D63D02" w:rsidP="00D63D02">
            <w:pPr>
              <w:jc w:val="center"/>
              <w:rPr>
                <w:rFonts w:ascii="Times New Roman" w:hAnsi="Times New Roman" w:cs="Times New Roman"/>
                <w:sz w:val="28"/>
                <w:szCs w:val="28"/>
              </w:rPr>
            </w:pPr>
            <w:r w:rsidRPr="00D63D02">
              <w:rPr>
                <w:rFonts w:ascii="Times New Roman" w:hAnsi="Times New Roman" w:cs="Times New Roman"/>
                <w:sz w:val="28"/>
                <w:szCs w:val="28"/>
              </w:rPr>
              <w:t>-открытый урок</w:t>
            </w:r>
          </w:p>
          <w:p w:rsidR="00D63D02" w:rsidRPr="00D63D02" w:rsidRDefault="00D63D02" w:rsidP="00D63D02">
            <w:pPr>
              <w:jc w:val="center"/>
              <w:rPr>
                <w:rFonts w:ascii="Times New Roman" w:hAnsi="Times New Roman" w:cs="Times New Roman"/>
                <w:sz w:val="28"/>
                <w:szCs w:val="28"/>
              </w:rPr>
            </w:pPr>
            <w:r w:rsidRPr="00D63D02">
              <w:rPr>
                <w:rFonts w:ascii="Times New Roman" w:hAnsi="Times New Roman" w:cs="Times New Roman"/>
                <w:sz w:val="28"/>
                <w:szCs w:val="28"/>
              </w:rPr>
              <w:t>- аттестация на квалификационные категории</w:t>
            </w:r>
          </w:p>
          <w:p w:rsidR="00D63D02" w:rsidRPr="00D63D02" w:rsidRDefault="00D63D02" w:rsidP="00D63D02">
            <w:pPr>
              <w:jc w:val="center"/>
              <w:rPr>
                <w:rFonts w:ascii="Times New Roman" w:hAnsi="Times New Roman" w:cs="Times New Roman"/>
                <w:sz w:val="28"/>
                <w:szCs w:val="28"/>
              </w:rPr>
            </w:pPr>
            <w:r w:rsidRPr="00D63D02">
              <w:rPr>
                <w:rFonts w:ascii="Times New Roman" w:hAnsi="Times New Roman" w:cs="Times New Roman"/>
                <w:sz w:val="28"/>
                <w:szCs w:val="28"/>
              </w:rPr>
              <w:t>- курсовая подготовка и переподготовка</w:t>
            </w:r>
          </w:p>
          <w:p w:rsidR="00D63D02" w:rsidRPr="00D63D02" w:rsidRDefault="00D63D02" w:rsidP="00D63D02">
            <w:pPr>
              <w:jc w:val="center"/>
              <w:rPr>
                <w:rFonts w:ascii="Times New Roman" w:hAnsi="Times New Roman" w:cs="Times New Roman"/>
                <w:b/>
                <w:sz w:val="28"/>
                <w:szCs w:val="28"/>
              </w:rPr>
            </w:pPr>
            <w:r w:rsidRPr="00D63D02">
              <w:rPr>
                <w:rFonts w:ascii="Times New Roman" w:hAnsi="Times New Roman" w:cs="Times New Roman"/>
                <w:sz w:val="28"/>
                <w:szCs w:val="28"/>
              </w:rPr>
              <w:t xml:space="preserve"> - самообразование и саморазвитие педагогов</w:t>
            </w:r>
          </w:p>
        </w:tc>
      </w:tr>
    </w:tbl>
    <w:p w:rsidR="005359B1" w:rsidRDefault="005359B1" w:rsidP="00D9205C">
      <w:pPr>
        <w:spacing w:after="0"/>
        <w:rPr>
          <w:rFonts w:ascii="Times New Roman" w:hAnsi="Times New Roman" w:cs="Times New Roman"/>
          <w:b/>
          <w:sz w:val="28"/>
          <w:szCs w:val="28"/>
        </w:rPr>
      </w:pPr>
    </w:p>
    <w:p w:rsidR="006B2B03" w:rsidRDefault="006B2B03" w:rsidP="00D9205C">
      <w:pPr>
        <w:spacing w:after="0"/>
        <w:rPr>
          <w:rFonts w:ascii="Times New Roman" w:hAnsi="Times New Roman" w:cs="Times New Roman"/>
          <w:b/>
          <w:sz w:val="28"/>
          <w:szCs w:val="28"/>
        </w:rPr>
      </w:pPr>
      <w:r w:rsidRPr="006B2B03">
        <w:rPr>
          <w:rFonts w:ascii="Times New Roman" w:hAnsi="Times New Roman" w:cs="Times New Roman"/>
          <w:b/>
          <w:sz w:val="28"/>
          <w:szCs w:val="28"/>
        </w:rPr>
        <w:t>Структура методической работы школы</w:t>
      </w:r>
    </w:p>
    <w:p w:rsidR="00AB4A83" w:rsidRDefault="00AB4A83" w:rsidP="00D9205C">
      <w:pPr>
        <w:spacing w:after="0"/>
        <w:rPr>
          <w:rFonts w:ascii="Times New Roman" w:hAnsi="Times New Roman" w:cs="Times New Roman"/>
          <w:b/>
          <w:sz w:val="28"/>
          <w:szCs w:val="28"/>
        </w:rPr>
      </w:pPr>
    </w:p>
    <w:p w:rsidR="00AB4A83" w:rsidRDefault="00AB4A83" w:rsidP="00D9205C">
      <w:pPr>
        <w:spacing w:after="0"/>
        <w:rPr>
          <w:rFonts w:ascii="Times New Roman" w:hAnsi="Times New Roman" w:cs="Times New Roman"/>
          <w:b/>
          <w:sz w:val="28"/>
          <w:szCs w:val="28"/>
        </w:rPr>
      </w:pPr>
    </w:p>
    <w:p w:rsidR="00AB4A83" w:rsidRDefault="00AB4A83" w:rsidP="00D9205C">
      <w:pPr>
        <w:spacing w:after="0"/>
        <w:rPr>
          <w:rFonts w:ascii="Times New Roman" w:hAnsi="Times New Roman" w:cs="Times New Roman"/>
          <w:b/>
          <w:sz w:val="28"/>
          <w:szCs w:val="28"/>
        </w:rPr>
      </w:pPr>
    </w:p>
    <w:p w:rsidR="00AB4A83" w:rsidRPr="006B2B03" w:rsidRDefault="005359B1" w:rsidP="00D9205C">
      <w:pPr>
        <w:spacing w:after="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295900" cy="22860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B2B03" w:rsidRPr="006B2B03" w:rsidRDefault="006B2B03" w:rsidP="00D9205C">
      <w:pPr>
        <w:spacing w:after="0"/>
        <w:rPr>
          <w:rFonts w:ascii="Times New Roman" w:hAnsi="Times New Roman" w:cs="Times New Roman"/>
          <w:sz w:val="28"/>
          <w:szCs w:val="28"/>
        </w:rPr>
      </w:pPr>
    </w:p>
    <w:p w:rsidR="00D9205C" w:rsidRDefault="006B2B03" w:rsidP="00D9205C">
      <w:pPr>
        <w:tabs>
          <w:tab w:val="left" w:pos="3717"/>
          <w:tab w:val="left" w:pos="7853"/>
        </w:tabs>
        <w:spacing w:after="0"/>
        <w:rPr>
          <w:rFonts w:ascii="Times New Roman" w:hAnsi="Times New Roman" w:cs="Times New Roman"/>
          <w:b/>
          <w:sz w:val="28"/>
          <w:szCs w:val="28"/>
        </w:rPr>
      </w:pPr>
      <w:r w:rsidRPr="006B2B03">
        <w:rPr>
          <w:rFonts w:ascii="Times New Roman" w:hAnsi="Times New Roman" w:cs="Times New Roman"/>
          <w:b/>
          <w:sz w:val="28"/>
          <w:szCs w:val="28"/>
        </w:rPr>
        <w:t>Схема методической работы в школе</w:t>
      </w:r>
      <w:r w:rsidRPr="006B2B03">
        <w:rPr>
          <w:rFonts w:ascii="Times New Roman" w:hAnsi="Times New Roman" w:cs="Times New Roman"/>
          <w:b/>
          <w:sz w:val="28"/>
          <w:szCs w:val="28"/>
        </w:rPr>
        <w:tab/>
      </w:r>
    </w:p>
    <w:p w:rsidR="008120A6" w:rsidRDefault="00D9205C" w:rsidP="00D9205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317955" cy="5605157"/>
            <wp:effectExtent l="19050" t="0" r="66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321524" cy="5608323"/>
                    </a:xfrm>
                    <a:prstGeom prst="rect">
                      <a:avLst/>
                    </a:prstGeom>
                    <a:noFill/>
                    <a:ln w="9525">
                      <a:noFill/>
                      <a:miter lim="800000"/>
                      <a:headEnd/>
                      <a:tailEnd/>
                    </a:ln>
                  </pic:spPr>
                </pic:pic>
              </a:graphicData>
            </a:graphic>
          </wp:inline>
        </w:drawing>
      </w:r>
    </w:p>
    <w:p w:rsidR="008E14FA" w:rsidRDefault="008E14FA" w:rsidP="008120A6">
      <w:pPr>
        <w:rPr>
          <w:rFonts w:ascii="Times New Roman" w:hAnsi="Times New Roman" w:cs="Times New Roman"/>
          <w:sz w:val="28"/>
          <w:szCs w:val="28"/>
        </w:rPr>
      </w:pPr>
    </w:p>
    <w:p w:rsidR="00AB4A83" w:rsidRDefault="00AB4A83" w:rsidP="008120A6">
      <w:pPr>
        <w:rPr>
          <w:rFonts w:ascii="Times New Roman" w:hAnsi="Times New Roman" w:cs="Times New Roman"/>
          <w:sz w:val="28"/>
          <w:szCs w:val="28"/>
        </w:rPr>
      </w:pPr>
      <w:bookmarkStart w:id="0" w:name="_GoBack"/>
      <w:bookmarkEnd w:id="0"/>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517"/>
        <w:gridCol w:w="4674"/>
        <w:gridCol w:w="84"/>
        <w:gridCol w:w="2495"/>
        <w:gridCol w:w="3200"/>
      </w:tblGrid>
      <w:tr w:rsidR="007E38F3" w:rsidRPr="008120A6" w:rsidTr="00C44353">
        <w:trPr>
          <w:trHeight w:val="45"/>
        </w:trPr>
        <w:tc>
          <w:tcPr>
            <w:tcW w:w="517" w:type="dxa"/>
            <w:shd w:val="clear" w:color="auto" w:fill="FFFFFF"/>
            <w:tcMar>
              <w:top w:w="0" w:type="dxa"/>
              <w:left w:w="115" w:type="dxa"/>
              <w:bottom w:w="0" w:type="dxa"/>
              <w:right w:w="0" w:type="dxa"/>
            </w:tcMar>
            <w:hideMark/>
          </w:tcPr>
          <w:p w:rsidR="0083447A" w:rsidRPr="008120A6" w:rsidRDefault="0083447A" w:rsidP="008120A6">
            <w:pPr>
              <w:spacing w:after="0"/>
              <w:jc w:val="center"/>
              <w:rPr>
                <w:rFonts w:ascii="Times New Roman" w:hAnsi="Times New Roman" w:cs="Times New Roman"/>
                <w:b/>
                <w:sz w:val="28"/>
                <w:szCs w:val="28"/>
              </w:rPr>
            </w:pPr>
            <w:r w:rsidRPr="008120A6">
              <w:rPr>
                <w:rFonts w:ascii="Times New Roman" w:hAnsi="Times New Roman" w:cs="Times New Roman"/>
                <w:b/>
                <w:sz w:val="28"/>
                <w:szCs w:val="28"/>
              </w:rPr>
              <w:t>№</w:t>
            </w:r>
          </w:p>
          <w:p w:rsidR="0083447A" w:rsidRPr="008120A6" w:rsidRDefault="0083447A" w:rsidP="008120A6">
            <w:pPr>
              <w:spacing w:after="0"/>
              <w:jc w:val="center"/>
              <w:rPr>
                <w:rFonts w:ascii="Times New Roman" w:hAnsi="Times New Roman" w:cs="Times New Roman"/>
                <w:b/>
                <w:sz w:val="28"/>
                <w:szCs w:val="28"/>
              </w:rPr>
            </w:pPr>
            <w:r w:rsidRPr="008120A6">
              <w:rPr>
                <w:rFonts w:ascii="Times New Roman" w:hAnsi="Times New Roman" w:cs="Times New Roman"/>
                <w:b/>
                <w:sz w:val="28"/>
                <w:szCs w:val="28"/>
              </w:rPr>
              <w:t>п/п</w:t>
            </w:r>
          </w:p>
        </w:tc>
        <w:tc>
          <w:tcPr>
            <w:tcW w:w="4758" w:type="dxa"/>
            <w:gridSpan w:val="2"/>
            <w:shd w:val="clear" w:color="auto" w:fill="FFFFFF"/>
            <w:tcMar>
              <w:top w:w="0" w:type="dxa"/>
              <w:left w:w="115" w:type="dxa"/>
              <w:bottom w:w="0" w:type="dxa"/>
              <w:right w:w="0" w:type="dxa"/>
            </w:tcMar>
            <w:hideMark/>
          </w:tcPr>
          <w:p w:rsidR="0083447A" w:rsidRDefault="0083447A" w:rsidP="008120A6">
            <w:pPr>
              <w:spacing w:after="0"/>
              <w:jc w:val="center"/>
              <w:rPr>
                <w:rFonts w:ascii="Times New Roman" w:hAnsi="Times New Roman" w:cs="Times New Roman"/>
                <w:b/>
                <w:sz w:val="28"/>
                <w:szCs w:val="28"/>
              </w:rPr>
            </w:pPr>
            <w:r w:rsidRPr="008120A6">
              <w:rPr>
                <w:rFonts w:ascii="Times New Roman" w:hAnsi="Times New Roman" w:cs="Times New Roman"/>
                <w:b/>
                <w:sz w:val="28"/>
                <w:szCs w:val="28"/>
              </w:rPr>
              <w:t>Содержание работы</w:t>
            </w:r>
          </w:p>
          <w:p w:rsidR="0083447A" w:rsidRPr="008120A6" w:rsidRDefault="002E3EAA" w:rsidP="002E3EAA">
            <w:pPr>
              <w:spacing w:after="0"/>
              <w:jc w:val="center"/>
              <w:rPr>
                <w:rFonts w:ascii="Times New Roman" w:hAnsi="Times New Roman" w:cs="Times New Roman"/>
                <w:b/>
                <w:sz w:val="28"/>
                <w:szCs w:val="28"/>
              </w:rPr>
            </w:pPr>
            <w:r>
              <w:rPr>
                <w:rFonts w:ascii="Times New Roman" w:hAnsi="Times New Roman" w:cs="Times New Roman"/>
                <w:b/>
                <w:sz w:val="28"/>
                <w:szCs w:val="28"/>
              </w:rPr>
              <w:t>(мероприятия)</w:t>
            </w:r>
          </w:p>
        </w:tc>
        <w:tc>
          <w:tcPr>
            <w:tcW w:w="2495" w:type="dxa"/>
            <w:shd w:val="clear" w:color="auto" w:fill="FFFFFF"/>
            <w:tcMar>
              <w:top w:w="0" w:type="dxa"/>
              <w:left w:w="115" w:type="dxa"/>
              <w:bottom w:w="0" w:type="dxa"/>
              <w:right w:w="0" w:type="dxa"/>
            </w:tcMar>
            <w:hideMark/>
          </w:tcPr>
          <w:p w:rsidR="0083447A" w:rsidRPr="008120A6" w:rsidRDefault="0083447A" w:rsidP="008120A6">
            <w:pPr>
              <w:spacing w:after="0"/>
              <w:jc w:val="center"/>
              <w:rPr>
                <w:rFonts w:ascii="Times New Roman" w:hAnsi="Times New Roman" w:cs="Times New Roman"/>
                <w:b/>
                <w:sz w:val="28"/>
                <w:szCs w:val="28"/>
              </w:rPr>
            </w:pPr>
            <w:r w:rsidRPr="008120A6">
              <w:rPr>
                <w:rFonts w:ascii="Times New Roman" w:hAnsi="Times New Roman" w:cs="Times New Roman"/>
                <w:b/>
                <w:sz w:val="28"/>
                <w:szCs w:val="28"/>
              </w:rPr>
              <w:t>Сроки</w:t>
            </w:r>
          </w:p>
          <w:p w:rsidR="0083447A" w:rsidRPr="008120A6" w:rsidRDefault="0083447A" w:rsidP="008120A6">
            <w:pPr>
              <w:spacing w:after="0"/>
              <w:jc w:val="center"/>
              <w:rPr>
                <w:rFonts w:ascii="Times New Roman" w:hAnsi="Times New Roman" w:cs="Times New Roman"/>
                <w:b/>
                <w:sz w:val="28"/>
                <w:szCs w:val="28"/>
              </w:rPr>
            </w:pPr>
          </w:p>
        </w:tc>
        <w:tc>
          <w:tcPr>
            <w:tcW w:w="3200" w:type="dxa"/>
            <w:shd w:val="clear" w:color="auto" w:fill="FFFFFF"/>
            <w:tcMar>
              <w:top w:w="0" w:type="dxa"/>
              <w:left w:w="115" w:type="dxa"/>
              <w:bottom w:w="0" w:type="dxa"/>
              <w:right w:w="115" w:type="dxa"/>
            </w:tcMar>
            <w:hideMark/>
          </w:tcPr>
          <w:p w:rsidR="0083447A" w:rsidRPr="008120A6" w:rsidRDefault="0083447A" w:rsidP="008120A6">
            <w:pPr>
              <w:spacing w:after="0"/>
              <w:jc w:val="center"/>
              <w:rPr>
                <w:rFonts w:ascii="Times New Roman" w:hAnsi="Times New Roman" w:cs="Times New Roman"/>
                <w:b/>
                <w:sz w:val="28"/>
                <w:szCs w:val="28"/>
              </w:rPr>
            </w:pPr>
            <w:r w:rsidRPr="008120A6">
              <w:rPr>
                <w:rFonts w:ascii="Times New Roman" w:hAnsi="Times New Roman" w:cs="Times New Roman"/>
                <w:b/>
                <w:sz w:val="28"/>
                <w:szCs w:val="28"/>
              </w:rPr>
              <w:t>Результат</w:t>
            </w:r>
          </w:p>
        </w:tc>
      </w:tr>
      <w:tr w:rsidR="008120A6" w:rsidRPr="008120A6" w:rsidTr="00C44353">
        <w:trPr>
          <w:trHeight w:val="306"/>
        </w:trPr>
        <w:tc>
          <w:tcPr>
            <w:tcW w:w="10970" w:type="dxa"/>
            <w:gridSpan w:val="5"/>
            <w:shd w:val="clear" w:color="auto" w:fill="EAF1DD" w:themeFill="accent3" w:themeFillTint="33"/>
            <w:tcMar>
              <w:top w:w="0" w:type="dxa"/>
              <w:left w:w="115" w:type="dxa"/>
              <w:bottom w:w="0" w:type="dxa"/>
              <w:right w:w="115" w:type="dxa"/>
            </w:tcMar>
            <w:hideMark/>
          </w:tcPr>
          <w:p w:rsidR="00F716B7" w:rsidRDefault="0083447A" w:rsidP="00F716B7">
            <w:pPr>
              <w:pStyle w:val="a3"/>
              <w:numPr>
                <w:ilvl w:val="0"/>
                <w:numId w:val="5"/>
              </w:numPr>
              <w:spacing w:after="0"/>
              <w:jc w:val="center"/>
              <w:rPr>
                <w:rFonts w:ascii="Times New Roman" w:hAnsi="Times New Roman" w:cs="Times New Roman"/>
                <w:b/>
                <w:sz w:val="28"/>
                <w:szCs w:val="28"/>
              </w:rPr>
            </w:pPr>
            <w:r w:rsidRPr="00F716B7">
              <w:rPr>
                <w:rFonts w:ascii="Times New Roman" w:hAnsi="Times New Roman" w:cs="Times New Roman"/>
                <w:b/>
                <w:sz w:val="28"/>
                <w:szCs w:val="28"/>
              </w:rPr>
              <w:t>Управление методической работой</w:t>
            </w:r>
            <w:r w:rsidR="00F716B7" w:rsidRPr="00F716B7">
              <w:rPr>
                <w:rFonts w:ascii="Times New Roman" w:hAnsi="Times New Roman" w:cs="Times New Roman"/>
                <w:b/>
                <w:sz w:val="28"/>
                <w:szCs w:val="28"/>
              </w:rPr>
              <w:t>, качеством образования.</w:t>
            </w:r>
          </w:p>
          <w:p w:rsidR="008120A6" w:rsidRPr="00F716B7" w:rsidRDefault="00F716B7" w:rsidP="00F716B7">
            <w:pPr>
              <w:pStyle w:val="a3"/>
              <w:spacing w:after="0"/>
              <w:jc w:val="center"/>
              <w:rPr>
                <w:rFonts w:ascii="Times New Roman" w:hAnsi="Times New Roman" w:cs="Times New Roman"/>
                <w:b/>
                <w:sz w:val="28"/>
                <w:szCs w:val="28"/>
              </w:rPr>
            </w:pPr>
            <w:r w:rsidRPr="00F716B7">
              <w:rPr>
                <w:rFonts w:ascii="Times New Roman" w:hAnsi="Times New Roman" w:cs="Times New Roman"/>
                <w:b/>
                <w:sz w:val="28"/>
                <w:szCs w:val="28"/>
              </w:rPr>
              <w:t>Проведение мониторинговых мероприятий.</w:t>
            </w:r>
          </w:p>
        </w:tc>
      </w:tr>
      <w:tr w:rsidR="0083447A" w:rsidRPr="008120A6" w:rsidTr="00C44353">
        <w:trPr>
          <w:trHeight w:val="495"/>
        </w:trPr>
        <w:tc>
          <w:tcPr>
            <w:tcW w:w="517" w:type="dxa"/>
            <w:shd w:val="clear" w:color="auto" w:fill="FFFFFF"/>
            <w:tcMar>
              <w:top w:w="0" w:type="dxa"/>
              <w:left w:w="115" w:type="dxa"/>
              <w:bottom w:w="0" w:type="dxa"/>
              <w:right w:w="0" w:type="dxa"/>
            </w:tcMar>
            <w:hideMark/>
          </w:tcPr>
          <w:p w:rsidR="0083447A" w:rsidRPr="002E3EAA" w:rsidRDefault="0083447A" w:rsidP="002E3EAA">
            <w:pPr>
              <w:spacing w:after="0"/>
              <w:jc w:val="center"/>
              <w:rPr>
                <w:rFonts w:ascii="Times New Roman" w:hAnsi="Times New Roman" w:cs="Times New Roman"/>
                <w:sz w:val="24"/>
                <w:szCs w:val="24"/>
              </w:rPr>
            </w:pPr>
            <w:r w:rsidRPr="002E3EAA">
              <w:rPr>
                <w:rFonts w:ascii="Times New Roman" w:hAnsi="Times New Roman" w:cs="Times New Roman"/>
                <w:sz w:val="24"/>
                <w:szCs w:val="24"/>
              </w:rPr>
              <w:t>1</w:t>
            </w:r>
          </w:p>
        </w:tc>
        <w:tc>
          <w:tcPr>
            <w:tcW w:w="4674" w:type="dxa"/>
            <w:shd w:val="clear" w:color="auto" w:fill="FFFFFF"/>
            <w:tcMar>
              <w:top w:w="0" w:type="dxa"/>
              <w:left w:w="115" w:type="dxa"/>
              <w:bottom w:w="0" w:type="dxa"/>
              <w:right w:w="0" w:type="dxa"/>
            </w:tcMar>
            <w:hideMark/>
          </w:tcPr>
          <w:p w:rsidR="0083447A" w:rsidRPr="002E3EAA" w:rsidRDefault="0083447A" w:rsidP="0083447A">
            <w:pPr>
              <w:tabs>
                <w:tab w:val="left" w:pos="285"/>
              </w:tabs>
              <w:spacing w:after="0"/>
              <w:rPr>
                <w:rFonts w:ascii="Times New Roman" w:hAnsi="Times New Roman" w:cs="Times New Roman"/>
                <w:sz w:val="24"/>
                <w:szCs w:val="24"/>
              </w:rPr>
            </w:pPr>
            <w:r w:rsidRPr="002E3EAA">
              <w:rPr>
                <w:rFonts w:ascii="Times New Roman" w:hAnsi="Times New Roman" w:cs="Times New Roman"/>
                <w:sz w:val="24"/>
                <w:szCs w:val="24"/>
              </w:rPr>
              <w:t>Корректирование годового плана методической работы.</w:t>
            </w:r>
          </w:p>
        </w:tc>
        <w:tc>
          <w:tcPr>
            <w:tcW w:w="2579" w:type="dxa"/>
            <w:gridSpan w:val="2"/>
            <w:shd w:val="clear" w:color="auto" w:fill="FFFFFF"/>
            <w:tcMar>
              <w:top w:w="0" w:type="dxa"/>
              <w:left w:w="115" w:type="dxa"/>
              <w:bottom w:w="0" w:type="dxa"/>
              <w:right w:w="0" w:type="dxa"/>
            </w:tcMar>
            <w:hideMark/>
          </w:tcPr>
          <w:p w:rsidR="0083447A" w:rsidRPr="007E38F3" w:rsidRDefault="00505D15" w:rsidP="008120A6">
            <w:pPr>
              <w:spacing w:after="0"/>
              <w:jc w:val="center"/>
              <w:rPr>
                <w:rFonts w:ascii="Times New Roman" w:hAnsi="Times New Roman" w:cs="Times New Roman"/>
                <w:sz w:val="24"/>
                <w:szCs w:val="24"/>
              </w:rPr>
            </w:pPr>
            <w:r>
              <w:rPr>
                <w:rFonts w:ascii="Times New Roman" w:hAnsi="Times New Roman" w:cs="Times New Roman"/>
                <w:sz w:val="24"/>
                <w:szCs w:val="24"/>
              </w:rPr>
              <w:t>и</w:t>
            </w:r>
            <w:r w:rsidR="0083447A" w:rsidRPr="007E38F3">
              <w:rPr>
                <w:rFonts w:ascii="Times New Roman" w:hAnsi="Times New Roman" w:cs="Times New Roman"/>
                <w:sz w:val="24"/>
                <w:szCs w:val="24"/>
              </w:rPr>
              <w:t>юнь, август</w:t>
            </w:r>
            <w:r w:rsidR="0083447A" w:rsidRPr="007E38F3">
              <w:rPr>
                <w:rFonts w:ascii="Times New Roman" w:hAnsi="Times New Roman" w:cs="Times New Roman"/>
                <w:sz w:val="24"/>
                <w:szCs w:val="24"/>
              </w:rPr>
              <w:tab/>
            </w:r>
          </w:p>
        </w:tc>
        <w:tc>
          <w:tcPr>
            <w:tcW w:w="3200" w:type="dxa"/>
            <w:vMerge w:val="restart"/>
            <w:shd w:val="clear" w:color="auto" w:fill="FFFFFF"/>
            <w:tcMar>
              <w:top w:w="0" w:type="dxa"/>
              <w:left w:w="115" w:type="dxa"/>
              <w:bottom w:w="0" w:type="dxa"/>
              <w:right w:w="115" w:type="dxa"/>
            </w:tcMar>
            <w:hideMark/>
          </w:tcPr>
          <w:p w:rsidR="0083447A" w:rsidRPr="0083447A" w:rsidRDefault="0083447A" w:rsidP="0083447A">
            <w:pPr>
              <w:spacing w:after="0"/>
              <w:rPr>
                <w:rFonts w:ascii="Times New Roman" w:hAnsi="Times New Roman" w:cs="Times New Roman"/>
                <w:sz w:val="28"/>
                <w:szCs w:val="28"/>
              </w:rPr>
            </w:pPr>
            <w:r w:rsidRPr="0083447A">
              <w:rPr>
                <w:rFonts w:ascii="Times New Roman" w:hAnsi="Times New Roman" w:cs="Times New Roman"/>
                <w:sz w:val="28"/>
                <w:szCs w:val="28"/>
              </w:rPr>
              <w:t>обеспечение контроля и анализа результатов исполнения плана методической работы</w:t>
            </w:r>
          </w:p>
        </w:tc>
      </w:tr>
      <w:tr w:rsidR="0083447A" w:rsidRPr="008120A6" w:rsidTr="00C44353">
        <w:trPr>
          <w:trHeight w:val="495"/>
        </w:trPr>
        <w:tc>
          <w:tcPr>
            <w:tcW w:w="517" w:type="dxa"/>
            <w:shd w:val="clear" w:color="auto" w:fill="FFFFFF"/>
            <w:tcMar>
              <w:top w:w="0" w:type="dxa"/>
              <w:left w:w="115" w:type="dxa"/>
              <w:bottom w:w="0" w:type="dxa"/>
              <w:right w:w="0" w:type="dxa"/>
            </w:tcMar>
            <w:hideMark/>
          </w:tcPr>
          <w:p w:rsidR="0083447A" w:rsidRPr="002E3EAA" w:rsidRDefault="0083447A" w:rsidP="002E3EAA">
            <w:pPr>
              <w:spacing w:after="0"/>
              <w:jc w:val="center"/>
              <w:rPr>
                <w:rFonts w:ascii="Times New Roman" w:hAnsi="Times New Roman" w:cs="Times New Roman"/>
                <w:sz w:val="24"/>
                <w:szCs w:val="24"/>
              </w:rPr>
            </w:pPr>
            <w:r w:rsidRPr="002E3EAA">
              <w:rPr>
                <w:rFonts w:ascii="Times New Roman" w:hAnsi="Times New Roman" w:cs="Times New Roman"/>
                <w:sz w:val="24"/>
                <w:szCs w:val="24"/>
              </w:rPr>
              <w:t>2</w:t>
            </w:r>
          </w:p>
        </w:tc>
        <w:tc>
          <w:tcPr>
            <w:tcW w:w="4674" w:type="dxa"/>
            <w:shd w:val="clear" w:color="auto" w:fill="FFFFFF"/>
            <w:tcMar>
              <w:top w:w="0" w:type="dxa"/>
              <w:left w:w="115" w:type="dxa"/>
              <w:bottom w:w="0" w:type="dxa"/>
              <w:right w:w="0" w:type="dxa"/>
            </w:tcMar>
            <w:hideMark/>
          </w:tcPr>
          <w:p w:rsidR="0083447A" w:rsidRPr="002E3EAA" w:rsidRDefault="0083447A" w:rsidP="0083447A">
            <w:pPr>
              <w:spacing w:after="0"/>
              <w:rPr>
                <w:rFonts w:ascii="Times New Roman" w:hAnsi="Times New Roman" w:cs="Times New Roman"/>
                <w:sz w:val="24"/>
                <w:szCs w:val="24"/>
              </w:rPr>
            </w:pPr>
            <w:r w:rsidRPr="002E3EAA">
              <w:rPr>
                <w:rFonts w:ascii="Times New Roman" w:hAnsi="Times New Roman" w:cs="Times New Roman"/>
                <w:sz w:val="24"/>
                <w:szCs w:val="24"/>
              </w:rPr>
              <w:t>Подготовка к организованному началу учебного года году.</w:t>
            </w:r>
          </w:p>
        </w:tc>
        <w:tc>
          <w:tcPr>
            <w:tcW w:w="2579" w:type="dxa"/>
            <w:gridSpan w:val="2"/>
            <w:shd w:val="clear" w:color="auto" w:fill="FFFFFF"/>
            <w:tcMar>
              <w:top w:w="0" w:type="dxa"/>
              <w:left w:w="115" w:type="dxa"/>
              <w:bottom w:w="0" w:type="dxa"/>
              <w:right w:w="0" w:type="dxa"/>
            </w:tcMar>
            <w:hideMark/>
          </w:tcPr>
          <w:p w:rsidR="0083447A" w:rsidRPr="007E38F3" w:rsidRDefault="0083447A" w:rsidP="008120A6">
            <w:pPr>
              <w:spacing w:after="0"/>
              <w:jc w:val="center"/>
              <w:rPr>
                <w:rFonts w:ascii="Times New Roman" w:hAnsi="Times New Roman" w:cs="Times New Roman"/>
                <w:sz w:val="24"/>
                <w:szCs w:val="24"/>
              </w:rPr>
            </w:pPr>
            <w:r w:rsidRPr="007E38F3">
              <w:rPr>
                <w:rFonts w:ascii="Times New Roman" w:hAnsi="Times New Roman" w:cs="Times New Roman"/>
                <w:sz w:val="24"/>
                <w:szCs w:val="24"/>
              </w:rPr>
              <w:t>август</w:t>
            </w:r>
          </w:p>
        </w:tc>
        <w:tc>
          <w:tcPr>
            <w:tcW w:w="3200" w:type="dxa"/>
            <w:vMerge/>
            <w:shd w:val="clear" w:color="auto" w:fill="FFFFFF"/>
            <w:tcMar>
              <w:top w:w="0" w:type="dxa"/>
              <w:left w:w="115" w:type="dxa"/>
              <w:bottom w:w="0" w:type="dxa"/>
              <w:right w:w="115" w:type="dxa"/>
            </w:tcMar>
            <w:hideMark/>
          </w:tcPr>
          <w:p w:rsidR="0083447A" w:rsidRPr="008120A6" w:rsidRDefault="0083447A" w:rsidP="008120A6">
            <w:pPr>
              <w:spacing w:after="0"/>
              <w:jc w:val="center"/>
              <w:rPr>
                <w:rFonts w:ascii="Times New Roman" w:hAnsi="Times New Roman" w:cs="Times New Roman"/>
                <w:sz w:val="28"/>
                <w:szCs w:val="28"/>
              </w:rPr>
            </w:pPr>
          </w:p>
        </w:tc>
      </w:tr>
      <w:tr w:rsidR="0083447A" w:rsidRPr="008120A6" w:rsidTr="00C44353">
        <w:trPr>
          <w:trHeight w:val="495"/>
        </w:trPr>
        <w:tc>
          <w:tcPr>
            <w:tcW w:w="517" w:type="dxa"/>
            <w:shd w:val="clear" w:color="auto" w:fill="FFFFFF"/>
            <w:tcMar>
              <w:top w:w="0" w:type="dxa"/>
              <w:left w:w="115" w:type="dxa"/>
              <w:bottom w:w="0" w:type="dxa"/>
              <w:right w:w="0" w:type="dxa"/>
            </w:tcMar>
            <w:hideMark/>
          </w:tcPr>
          <w:p w:rsidR="0083447A" w:rsidRPr="002E3EAA" w:rsidRDefault="0083447A" w:rsidP="002E3EAA">
            <w:pPr>
              <w:spacing w:after="0"/>
              <w:jc w:val="center"/>
              <w:rPr>
                <w:rFonts w:ascii="Times New Roman" w:hAnsi="Times New Roman" w:cs="Times New Roman"/>
                <w:sz w:val="24"/>
                <w:szCs w:val="24"/>
              </w:rPr>
            </w:pPr>
            <w:r w:rsidRPr="002E3EAA">
              <w:rPr>
                <w:rFonts w:ascii="Times New Roman" w:hAnsi="Times New Roman" w:cs="Times New Roman"/>
                <w:sz w:val="24"/>
                <w:szCs w:val="24"/>
              </w:rPr>
              <w:t>3</w:t>
            </w:r>
          </w:p>
        </w:tc>
        <w:tc>
          <w:tcPr>
            <w:tcW w:w="4674" w:type="dxa"/>
            <w:shd w:val="clear" w:color="auto" w:fill="FFFFFF"/>
            <w:tcMar>
              <w:top w:w="0" w:type="dxa"/>
              <w:left w:w="115" w:type="dxa"/>
              <w:bottom w:w="0" w:type="dxa"/>
              <w:right w:w="0" w:type="dxa"/>
            </w:tcMar>
            <w:hideMark/>
          </w:tcPr>
          <w:p w:rsidR="0083447A" w:rsidRPr="002E3EAA" w:rsidRDefault="0083447A" w:rsidP="0083447A">
            <w:pPr>
              <w:spacing w:after="0"/>
              <w:rPr>
                <w:rFonts w:ascii="Times New Roman" w:hAnsi="Times New Roman" w:cs="Times New Roman"/>
                <w:sz w:val="24"/>
                <w:szCs w:val="24"/>
              </w:rPr>
            </w:pPr>
            <w:r w:rsidRPr="002E3EAA">
              <w:rPr>
                <w:rFonts w:ascii="Times New Roman" w:hAnsi="Times New Roman" w:cs="Times New Roman"/>
                <w:sz w:val="24"/>
                <w:szCs w:val="24"/>
              </w:rPr>
              <w:t>Современные требования к оформлению школьной документации: рабочих программ, журналов, личных дел и др.</w:t>
            </w:r>
          </w:p>
        </w:tc>
        <w:tc>
          <w:tcPr>
            <w:tcW w:w="2579" w:type="dxa"/>
            <w:gridSpan w:val="2"/>
            <w:shd w:val="clear" w:color="auto" w:fill="FFFFFF"/>
            <w:tcMar>
              <w:top w:w="0" w:type="dxa"/>
              <w:left w:w="115" w:type="dxa"/>
              <w:bottom w:w="0" w:type="dxa"/>
              <w:right w:w="0" w:type="dxa"/>
            </w:tcMar>
            <w:hideMark/>
          </w:tcPr>
          <w:p w:rsidR="0083447A" w:rsidRPr="007E38F3" w:rsidRDefault="0083447A" w:rsidP="008120A6">
            <w:pPr>
              <w:spacing w:after="0"/>
              <w:jc w:val="center"/>
              <w:rPr>
                <w:rFonts w:ascii="Times New Roman" w:hAnsi="Times New Roman" w:cs="Times New Roman"/>
                <w:sz w:val="24"/>
                <w:szCs w:val="24"/>
              </w:rPr>
            </w:pPr>
            <w:r w:rsidRPr="007E38F3">
              <w:rPr>
                <w:rFonts w:ascii="Times New Roman" w:hAnsi="Times New Roman" w:cs="Times New Roman"/>
                <w:sz w:val="24"/>
                <w:szCs w:val="24"/>
              </w:rPr>
              <w:t>сентябрь</w:t>
            </w:r>
          </w:p>
        </w:tc>
        <w:tc>
          <w:tcPr>
            <w:tcW w:w="3200" w:type="dxa"/>
            <w:vMerge/>
            <w:shd w:val="clear" w:color="auto" w:fill="FFFFFF"/>
            <w:tcMar>
              <w:top w:w="0" w:type="dxa"/>
              <w:left w:w="115" w:type="dxa"/>
              <w:bottom w:w="0" w:type="dxa"/>
              <w:right w:w="115" w:type="dxa"/>
            </w:tcMar>
            <w:hideMark/>
          </w:tcPr>
          <w:p w:rsidR="0083447A" w:rsidRPr="008120A6" w:rsidRDefault="0083447A" w:rsidP="008120A6">
            <w:pPr>
              <w:spacing w:after="0"/>
              <w:jc w:val="center"/>
              <w:rPr>
                <w:rFonts w:ascii="Times New Roman" w:hAnsi="Times New Roman" w:cs="Times New Roman"/>
                <w:sz w:val="28"/>
                <w:szCs w:val="28"/>
              </w:rPr>
            </w:pPr>
          </w:p>
        </w:tc>
      </w:tr>
      <w:tr w:rsidR="0083447A" w:rsidRPr="008120A6" w:rsidTr="00C44353">
        <w:trPr>
          <w:trHeight w:val="495"/>
        </w:trPr>
        <w:tc>
          <w:tcPr>
            <w:tcW w:w="517" w:type="dxa"/>
            <w:shd w:val="clear" w:color="auto" w:fill="FFFFFF"/>
            <w:tcMar>
              <w:top w:w="0" w:type="dxa"/>
              <w:left w:w="115" w:type="dxa"/>
              <w:bottom w:w="0" w:type="dxa"/>
              <w:right w:w="0" w:type="dxa"/>
            </w:tcMar>
            <w:hideMark/>
          </w:tcPr>
          <w:p w:rsidR="0083447A" w:rsidRPr="002E3EAA" w:rsidRDefault="0083447A" w:rsidP="002E3EAA">
            <w:pPr>
              <w:spacing w:after="0"/>
              <w:jc w:val="center"/>
              <w:rPr>
                <w:rFonts w:ascii="Times New Roman" w:hAnsi="Times New Roman" w:cs="Times New Roman"/>
                <w:sz w:val="24"/>
                <w:szCs w:val="24"/>
              </w:rPr>
            </w:pPr>
            <w:r w:rsidRPr="002E3EAA">
              <w:rPr>
                <w:rFonts w:ascii="Times New Roman" w:hAnsi="Times New Roman" w:cs="Times New Roman"/>
                <w:sz w:val="24"/>
                <w:szCs w:val="24"/>
              </w:rPr>
              <w:t>4</w:t>
            </w:r>
          </w:p>
        </w:tc>
        <w:tc>
          <w:tcPr>
            <w:tcW w:w="4674" w:type="dxa"/>
            <w:shd w:val="clear" w:color="auto" w:fill="FFFFFF"/>
            <w:tcMar>
              <w:top w:w="0" w:type="dxa"/>
              <w:left w:w="115" w:type="dxa"/>
              <w:bottom w:w="0" w:type="dxa"/>
              <w:right w:w="0" w:type="dxa"/>
            </w:tcMar>
            <w:hideMark/>
          </w:tcPr>
          <w:p w:rsidR="0083447A" w:rsidRPr="002E3EAA" w:rsidRDefault="0083447A" w:rsidP="0083447A">
            <w:pPr>
              <w:spacing w:after="0"/>
              <w:rPr>
                <w:rFonts w:ascii="Times New Roman" w:hAnsi="Times New Roman" w:cs="Times New Roman"/>
                <w:sz w:val="24"/>
                <w:szCs w:val="24"/>
              </w:rPr>
            </w:pPr>
            <w:r w:rsidRPr="002E3EAA">
              <w:rPr>
                <w:rFonts w:ascii="Times New Roman" w:hAnsi="Times New Roman" w:cs="Times New Roman"/>
                <w:sz w:val="24"/>
                <w:szCs w:val="24"/>
              </w:rPr>
              <w:t>Участие в работе предметных секций в рамках августовской конференции.</w:t>
            </w:r>
          </w:p>
        </w:tc>
        <w:tc>
          <w:tcPr>
            <w:tcW w:w="2579" w:type="dxa"/>
            <w:gridSpan w:val="2"/>
            <w:shd w:val="clear" w:color="auto" w:fill="FFFFFF"/>
            <w:tcMar>
              <w:top w:w="0" w:type="dxa"/>
              <w:left w:w="115" w:type="dxa"/>
              <w:bottom w:w="0" w:type="dxa"/>
              <w:right w:w="0" w:type="dxa"/>
            </w:tcMar>
            <w:hideMark/>
          </w:tcPr>
          <w:p w:rsidR="0083447A" w:rsidRPr="007E38F3" w:rsidRDefault="0083447A" w:rsidP="008120A6">
            <w:pPr>
              <w:spacing w:after="0"/>
              <w:jc w:val="center"/>
              <w:rPr>
                <w:rFonts w:ascii="Times New Roman" w:hAnsi="Times New Roman" w:cs="Times New Roman"/>
                <w:sz w:val="24"/>
                <w:szCs w:val="24"/>
              </w:rPr>
            </w:pPr>
            <w:r w:rsidRPr="007E38F3">
              <w:rPr>
                <w:rFonts w:ascii="Times New Roman" w:hAnsi="Times New Roman" w:cs="Times New Roman"/>
                <w:sz w:val="24"/>
                <w:szCs w:val="24"/>
              </w:rPr>
              <w:t>август</w:t>
            </w:r>
          </w:p>
        </w:tc>
        <w:tc>
          <w:tcPr>
            <w:tcW w:w="3200" w:type="dxa"/>
            <w:vMerge/>
            <w:shd w:val="clear" w:color="auto" w:fill="FFFFFF"/>
            <w:tcMar>
              <w:top w:w="0" w:type="dxa"/>
              <w:left w:w="115" w:type="dxa"/>
              <w:bottom w:w="0" w:type="dxa"/>
              <w:right w:w="115" w:type="dxa"/>
            </w:tcMar>
            <w:hideMark/>
          </w:tcPr>
          <w:p w:rsidR="0083447A" w:rsidRPr="008120A6" w:rsidRDefault="0083447A" w:rsidP="008120A6">
            <w:pPr>
              <w:spacing w:after="0"/>
              <w:jc w:val="center"/>
              <w:rPr>
                <w:rFonts w:ascii="Times New Roman" w:hAnsi="Times New Roman" w:cs="Times New Roman"/>
                <w:sz w:val="28"/>
                <w:szCs w:val="28"/>
              </w:rPr>
            </w:pPr>
          </w:p>
        </w:tc>
      </w:tr>
      <w:tr w:rsidR="0083447A" w:rsidRPr="008120A6" w:rsidTr="00C44353">
        <w:trPr>
          <w:trHeight w:val="495"/>
        </w:trPr>
        <w:tc>
          <w:tcPr>
            <w:tcW w:w="517" w:type="dxa"/>
            <w:shd w:val="clear" w:color="auto" w:fill="FFFFFF"/>
            <w:tcMar>
              <w:top w:w="0" w:type="dxa"/>
              <w:left w:w="115" w:type="dxa"/>
              <w:bottom w:w="0" w:type="dxa"/>
              <w:right w:w="0" w:type="dxa"/>
            </w:tcMar>
            <w:hideMark/>
          </w:tcPr>
          <w:p w:rsidR="0083447A" w:rsidRPr="002E3EAA" w:rsidRDefault="0083447A" w:rsidP="002E3EAA">
            <w:pPr>
              <w:spacing w:after="0"/>
              <w:jc w:val="center"/>
              <w:rPr>
                <w:rFonts w:ascii="Times New Roman" w:hAnsi="Times New Roman" w:cs="Times New Roman"/>
                <w:sz w:val="24"/>
                <w:szCs w:val="24"/>
              </w:rPr>
            </w:pPr>
            <w:r w:rsidRPr="002E3EAA">
              <w:rPr>
                <w:rFonts w:ascii="Times New Roman" w:hAnsi="Times New Roman" w:cs="Times New Roman"/>
                <w:sz w:val="24"/>
                <w:szCs w:val="24"/>
              </w:rPr>
              <w:t>5</w:t>
            </w:r>
          </w:p>
        </w:tc>
        <w:tc>
          <w:tcPr>
            <w:tcW w:w="4674" w:type="dxa"/>
            <w:shd w:val="clear" w:color="auto" w:fill="FFFFFF"/>
            <w:tcMar>
              <w:top w:w="0" w:type="dxa"/>
              <w:left w:w="115" w:type="dxa"/>
              <w:bottom w:w="0" w:type="dxa"/>
              <w:right w:w="0" w:type="dxa"/>
            </w:tcMar>
            <w:hideMark/>
          </w:tcPr>
          <w:p w:rsidR="0083447A" w:rsidRPr="002E3EAA" w:rsidRDefault="0083447A" w:rsidP="0083447A">
            <w:pPr>
              <w:spacing w:after="0"/>
              <w:rPr>
                <w:rFonts w:ascii="Times New Roman" w:hAnsi="Times New Roman" w:cs="Times New Roman"/>
                <w:sz w:val="24"/>
                <w:szCs w:val="24"/>
              </w:rPr>
            </w:pPr>
            <w:r w:rsidRPr="002E3EAA">
              <w:rPr>
                <w:rFonts w:ascii="Times New Roman" w:hAnsi="Times New Roman" w:cs="Times New Roman"/>
                <w:sz w:val="24"/>
                <w:szCs w:val="24"/>
              </w:rPr>
              <w:t>Организация методической работы в 2020-2021 учебном году</w:t>
            </w:r>
          </w:p>
        </w:tc>
        <w:tc>
          <w:tcPr>
            <w:tcW w:w="2579" w:type="dxa"/>
            <w:gridSpan w:val="2"/>
            <w:shd w:val="clear" w:color="auto" w:fill="FFFFFF"/>
            <w:tcMar>
              <w:top w:w="0" w:type="dxa"/>
              <w:left w:w="115" w:type="dxa"/>
              <w:bottom w:w="0" w:type="dxa"/>
              <w:right w:w="0" w:type="dxa"/>
            </w:tcMar>
            <w:hideMark/>
          </w:tcPr>
          <w:p w:rsidR="0083447A" w:rsidRPr="007E38F3" w:rsidRDefault="0083447A" w:rsidP="008120A6">
            <w:pPr>
              <w:spacing w:after="0"/>
              <w:jc w:val="center"/>
              <w:rPr>
                <w:rFonts w:ascii="Times New Roman" w:hAnsi="Times New Roman" w:cs="Times New Roman"/>
                <w:sz w:val="24"/>
                <w:szCs w:val="24"/>
              </w:rPr>
            </w:pPr>
            <w:r w:rsidRPr="007E38F3">
              <w:rPr>
                <w:rFonts w:ascii="Times New Roman" w:hAnsi="Times New Roman" w:cs="Times New Roman"/>
                <w:sz w:val="24"/>
                <w:szCs w:val="24"/>
              </w:rPr>
              <w:t>в течение года</w:t>
            </w:r>
          </w:p>
        </w:tc>
        <w:tc>
          <w:tcPr>
            <w:tcW w:w="3200" w:type="dxa"/>
            <w:vMerge/>
            <w:shd w:val="clear" w:color="auto" w:fill="FFFFFF"/>
            <w:tcMar>
              <w:top w:w="0" w:type="dxa"/>
              <w:left w:w="115" w:type="dxa"/>
              <w:bottom w:w="0" w:type="dxa"/>
              <w:right w:w="115" w:type="dxa"/>
            </w:tcMar>
            <w:hideMark/>
          </w:tcPr>
          <w:p w:rsidR="0083447A" w:rsidRPr="008120A6" w:rsidRDefault="0083447A" w:rsidP="008120A6">
            <w:pPr>
              <w:spacing w:after="0"/>
              <w:jc w:val="center"/>
              <w:rPr>
                <w:rFonts w:ascii="Times New Roman" w:hAnsi="Times New Roman" w:cs="Times New Roman"/>
                <w:sz w:val="28"/>
                <w:szCs w:val="28"/>
              </w:rPr>
            </w:pPr>
          </w:p>
        </w:tc>
      </w:tr>
      <w:tr w:rsidR="0083447A" w:rsidRPr="00F716B7" w:rsidTr="00C44353">
        <w:trPr>
          <w:trHeight w:val="495"/>
        </w:trPr>
        <w:tc>
          <w:tcPr>
            <w:tcW w:w="517" w:type="dxa"/>
            <w:shd w:val="clear" w:color="auto" w:fill="FFFFFF"/>
            <w:tcMar>
              <w:top w:w="0" w:type="dxa"/>
              <w:left w:w="115" w:type="dxa"/>
              <w:bottom w:w="0" w:type="dxa"/>
              <w:right w:w="0" w:type="dxa"/>
            </w:tcMar>
            <w:hideMark/>
          </w:tcPr>
          <w:p w:rsidR="0083447A" w:rsidRPr="002E3EAA" w:rsidRDefault="0083447A" w:rsidP="002E3EAA">
            <w:pPr>
              <w:spacing w:after="0"/>
              <w:jc w:val="center"/>
              <w:rPr>
                <w:rFonts w:ascii="Times New Roman" w:hAnsi="Times New Roman" w:cs="Times New Roman"/>
                <w:sz w:val="24"/>
                <w:szCs w:val="24"/>
              </w:rPr>
            </w:pPr>
          </w:p>
          <w:p w:rsidR="0083447A" w:rsidRPr="002E3EAA" w:rsidRDefault="0083447A" w:rsidP="002E3EAA">
            <w:pPr>
              <w:jc w:val="center"/>
              <w:rPr>
                <w:rFonts w:ascii="Times New Roman" w:hAnsi="Times New Roman" w:cs="Times New Roman"/>
                <w:sz w:val="24"/>
                <w:szCs w:val="24"/>
              </w:rPr>
            </w:pPr>
            <w:r w:rsidRPr="002E3EAA">
              <w:rPr>
                <w:rFonts w:ascii="Times New Roman" w:hAnsi="Times New Roman" w:cs="Times New Roman"/>
                <w:sz w:val="24"/>
                <w:szCs w:val="24"/>
              </w:rPr>
              <w:t>6</w:t>
            </w:r>
          </w:p>
        </w:tc>
        <w:tc>
          <w:tcPr>
            <w:tcW w:w="4674" w:type="dxa"/>
            <w:shd w:val="clear" w:color="auto" w:fill="FFFFFF"/>
            <w:tcMar>
              <w:top w:w="0" w:type="dxa"/>
              <w:left w:w="115" w:type="dxa"/>
              <w:bottom w:w="0" w:type="dxa"/>
              <w:right w:w="0" w:type="dxa"/>
            </w:tcMar>
            <w:hideMark/>
          </w:tcPr>
          <w:p w:rsidR="0083447A" w:rsidRPr="002E3EAA" w:rsidRDefault="0083447A" w:rsidP="0083447A">
            <w:pPr>
              <w:spacing w:after="0"/>
              <w:rPr>
                <w:rFonts w:ascii="Times New Roman" w:hAnsi="Times New Roman" w:cs="Times New Roman"/>
                <w:sz w:val="24"/>
                <w:szCs w:val="24"/>
              </w:rPr>
            </w:pPr>
            <w:r w:rsidRPr="002E3EAA">
              <w:rPr>
                <w:rFonts w:ascii="Times New Roman" w:hAnsi="Times New Roman" w:cs="Times New Roman"/>
                <w:sz w:val="24"/>
                <w:szCs w:val="24"/>
              </w:rPr>
              <w:t>Проведение методических п</w:t>
            </w:r>
            <w:r w:rsidR="00AB4A83">
              <w:rPr>
                <w:rFonts w:ascii="Times New Roman" w:hAnsi="Times New Roman" w:cs="Times New Roman"/>
                <w:sz w:val="24"/>
                <w:szCs w:val="24"/>
              </w:rPr>
              <w:t>ятиминуток для руководителей ТГ</w:t>
            </w:r>
            <w:r w:rsidRPr="002E3EAA">
              <w:rPr>
                <w:rFonts w:ascii="Times New Roman" w:hAnsi="Times New Roman" w:cs="Times New Roman"/>
                <w:sz w:val="24"/>
                <w:szCs w:val="24"/>
              </w:rPr>
              <w:t xml:space="preserve"> (по мере поступления проблемы)</w:t>
            </w:r>
          </w:p>
        </w:tc>
        <w:tc>
          <w:tcPr>
            <w:tcW w:w="2579" w:type="dxa"/>
            <w:gridSpan w:val="2"/>
            <w:shd w:val="clear" w:color="auto" w:fill="FFFFFF"/>
            <w:tcMar>
              <w:top w:w="0" w:type="dxa"/>
              <w:left w:w="115" w:type="dxa"/>
              <w:bottom w:w="0" w:type="dxa"/>
              <w:right w:w="0" w:type="dxa"/>
            </w:tcMar>
            <w:hideMark/>
          </w:tcPr>
          <w:p w:rsidR="0083447A" w:rsidRPr="007E38F3" w:rsidRDefault="0083447A" w:rsidP="008120A6">
            <w:pPr>
              <w:spacing w:after="0"/>
              <w:jc w:val="center"/>
              <w:rPr>
                <w:rFonts w:ascii="Times New Roman" w:hAnsi="Times New Roman" w:cs="Times New Roman"/>
                <w:sz w:val="24"/>
                <w:szCs w:val="24"/>
              </w:rPr>
            </w:pPr>
          </w:p>
          <w:p w:rsidR="0083447A" w:rsidRPr="007E38F3" w:rsidRDefault="0083447A" w:rsidP="0083447A">
            <w:pPr>
              <w:ind w:firstLine="708"/>
              <w:rPr>
                <w:rFonts w:ascii="Times New Roman" w:hAnsi="Times New Roman" w:cs="Times New Roman"/>
                <w:sz w:val="24"/>
                <w:szCs w:val="24"/>
              </w:rPr>
            </w:pPr>
            <w:r w:rsidRPr="007E38F3">
              <w:rPr>
                <w:rFonts w:ascii="Times New Roman" w:hAnsi="Times New Roman" w:cs="Times New Roman"/>
                <w:sz w:val="24"/>
                <w:szCs w:val="24"/>
              </w:rPr>
              <w:t>в течение года</w:t>
            </w:r>
          </w:p>
        </w:tc>
        <w:tc>
          <w:tcPr>
            <w:tcW w:w="3200" w:type="dxa"/>
            <w:vMerge/>
            <w:shd w:val="clear" w:color="auto" w:fill="FFFFFF"/>
            <w:tcMar>
              <w:top w:w="0" w:type="dxa"/>
              <w:left w:w="115" w:type="dxa"/>
              <w:bottom w:w="0" w:type="dxa"/>
              <w:right w:w="115" w:type="dxa"/>
            </w:tcMar>
            <w:hideMark/>
          </w:tcPr>
          <w:p w:rsidR="0083447A" w:rsidRPr="00F716B7" w:rsidRDefault="0083447A" w:rsidP="008120A6">
            <w:pPr>
              <w:spacing w:after="0"/>
              <w:jc w:val="center"/>
              <w:rPr>
                <w:rFonts w:ascii="Times New Roman" w:hAnsi="Times New Roman" w:cs="Times New Roman"/>
                <w:sz w:val="28"/>
                <w:szCs w:val="28"/>
              </w:rPr>
            </w:pPr>
          </w:p>
        </w:tc>
      </w:tr>
      <w:tr w:rsidR="0083447A" w:rsidRPr="008120A6" w:rsidTr="00C44353">
        <w:trPr>
          <w:trHeight w:val="495"/>
        </w:trPr>
        <w:tc>
          <w:tcPr>
            <w:tcW w:w="517" w:type="dxa"/>
            <w:shd w:val="clear" w:color="auto" w:fill="FFFFFF"/>
            <w:tcMar>
              <w:top w:w="0" w:type="dxa"/>
              <w:left w:w="115" w:type="dxa"/>
              <w:bottom w:w="0" w:type="dxa"/>
              <w:right w:w="0" w:type="dxa"/>
            </w:tcMar>
            <w:hideMark/>
          </w:tcPr>
          <w:p w:rsidR="0083447A" w:rsidRPr="002E3EAA" w:rsidRDefault="0083447A" w:rsidP="002E3EAA">
            <w:pPr>
              <w:spacing w:after="0"/>
              <w:jc w:val="center"/>
              <w:rPr>
                <w:rFonts w:ascii="Times New Roman" w:hAnsi="Times New Roman" w:cs="Times New Roman"/>
                <w:sz w:val="24"/>
                <w:szCs w:val="24"/>
              </w:rPr>
            </w:pPr>
            <w:r w:rsidRPr="002E3EAA">
              <w:rPr>
                <w:rFonts w:ascii="Times New Roman" w:hAnsi="Times New Roman" w:cs="Times New Roman"/>
                <w:sz w:val="24"/>
                <w:szCs w:val="24"/>
              </w:rPr>
              <w:t>7</w:t>
            </w:r>
          </w:p>
        </w:tc>
        <w:tc>
          <w:tcPr>
            <w:tcW w:w="4674" w:type="dxa"/>
            <w:shd w:val="clear" w:color="auto" w:fill="FFFFFF"/>
            <w:tcMar>
              <w:top w:w="0" w:type="dxa"/>
              <w:left w:w="115" w:type="dxa"/>
              <w:bottom w:w="0" w:type="dxa"/>
              <w:right w:w="0" w:type="dxa"/>
            </w:tcMar>
            <w:hideMark/>
          </w:tcPr>
          <w:p w:rsidR="0083447A" w:rsidRPr="002E3EAA" w:rsidRDefault="0083447A" w:rsidP="0083447A">
            <w:pPr>
              <w:spacing w:after="0"/>
              <w:rPr>
                <w:rFonts w:ascii="Times New Roman" w:hAnsi="Times New Roman" w:cs="Times New Roman"/>
                <w:sz w:val="24"/>
                <w:szCs w:val="24"/>
              </w:rPr>
            </w:pPr>
            <w:r w:rsidRPr="002E3EAA">
              <w:rPr>
                <w:rFonts w:ascii="Times New Roman" w:hAnsi="Times New Roman" w:cs="Times New Roman"/>
                <w:sz w:val="24"/>
                <w:szCs w:val="24"/>
              </w:rPr>
              <w:t>Мониторинг удовлетворенности педагогов качеством методической работы.</w:t>
            </w:r>
          </w:p>
        </w:tc>
        <w:tc>
          <w:tcPr>
            <w:tcW w:w="2579" w:type="dxa"/>
            <w:gridSpan w:val="2"/>
            <w:shd w:val="clear" w:color="auto" w:fill="FFFFFF"/>
            <w:tcMar>
              <w:top w:w="0" w:type="dxa"/>
              <w:left w:w="115" w:type="dxa"/>
              <w:bottom w:w="0" w:type="dxa"/>
              <w:right w:w="0" w:type="dxa"/>
            </w:tcMar>
            <w:hideMark/>
          </w:tcPr>
          <w:p w:rsidR="0083447A" w:rsidRPr="007E38F3" w:rsidRDefault="0083447A" w:rsidP="008120A6">
            <w:pPr>
              <w:spacing w:after="0"/>
              <w:jc w:val="center"/>
              <w:rPr>
                <w:rFonts w:ascii="Times New Roman" w:hAnsi="Times New Roman" w:cs="Times New Roman"/>
                <w:sz w:val="24"/>
                <w:szCs w:val="24"/>
              </w:rPr>
            </w:pPr>
            <w:r w:rsidRPr="007E38F3">
              <w:rPr>
                <w:rFonts w:ascii="Times New Roman" w:hAnsi="Times New Roman" w:cs="Times New Roman"/>
                <w:sz w:val="24"/>
                <w:szCs w:val="24"/>
              </w:rPr>
              <w:t>сентябрь, май</w:t>
            </w:r>
          </w:p>
        </w:tc>
        <w:tc>
          <w:tcPr>
            <w:tcW w:w="3200" w:type="dxa"/>
            <w:vMerge/>
            <w:shd w:val="clear" w:color="auto" w:fill="FFFFFF"/>
            <w:tcMar>
              <w:top w:w="0" w:type="dxa"/>
              <w:left w:w="115" w:type="dxa"/>
              <w:bottom w:w="0" w:type="dxa"/>
              <w:right w:w="115" w:type="dxa"/>
            </w:tcMar>
            <w:hideMark/>
          </w:tcPr>
          <w:p w:rsidR="0083447A" w:rsidRPr="008120A6" w:rsidRDefault="0083447A" w:rsidP="008120A6">
            <w:pPr>
              <w:spacing w:after="0"/>
              <w:jc w:val="center"/>
              <w:rPr>
                <w:rFonts w:ascii="Times New Roman" w:hAnsi="Times New Roman" w:cs="Times New Roman"/>
                <w:sz w:val="28"/>
                <w:szCs w:val="28"/>
              </w:rPr>
            </w:pPr>
          </w:p>
        </w:tc>
      </w:tr>
      <w:tr w:rsidR="002E3EAA" w:rsidRPr="008120A6" w:rsidTr="00C44353">
        <w:trPr>
          <w:trHeight w:val="495"/>
        </w:trPr>
        <w:tc>
          <w:tcPr>
            <w:tcW w:w="517" w:type="dxa"/>
            <w:shd w:val="clear" w:color="auto" w:fill="FFFFFF"/>
            <w:tcMar>
              <w:top w:w="0" w:type="dxa"/>
              <w:left w:w="115" w:type="dxa"/>
              <w:bottom w:w="0" w:type="dxa"/>
              <w:right w:w="0" w:type="dxa"/>
            </w:tcMar>
            <w:hideMark/>
          </w:tcPr>
          <w:p w:rsidR="002E3EAA" w:rsidRPr="002E3EAA" w:rsidRDefault="003C045E" w:rsidP="008120A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74" w:type="dxa"/>
            <w:shd w:val="clear" w:color="auto" w:fill="FFFFFF"/>
            <w:tcMar>
              <w:top w:w="0" w:type="dxa"/>
              <w:left w:w="115" w:type="dxa"/>
              <w:bottom w:w="0" w:type="dxa"/>
              <w:right w:w="0" w:type="dxa"/>
            </w:tcMar>
            <w:hideMark/>
          </w:tcPr>
          <w:p w:rsidR="002E3EAA" w:rsidRPr="002E3EAA" w:rsidRDefault="002E3EAA" w:rsidP="00F716B7">
            <w:pPr>
              <w:spacing w:after="0"/>
              <w:rPr>
                <w:rFonts w:ascii="Times New Roman" w:hAnsi="Times New Roman" w:cs="Times New Roman"/>
                <w:sz w:val="24"/>
                <w:szCs w:val="24"/>
              </w:rPr>
            </w:pPr>
            <w:r w:rsidRPr="002E3EAA">
              <w:rPr>
                <w:rFonts w:ascii="Times New Roman" w:hAnsi="Times New Roman" w:cs="Times New Roman"/>
                <w:sz w:val="24"/>
                <w:szCs w:val="24"/>
              </w:rPr>
              <w:t>Разработка, утверждение и внедрение в учебный план новых программ элективных курсов для 10-11 классов</w:t>
            </w:r>
          </w:p>
        </w:tc>
        <w:tc>
          <w:tcPr>
            <w:tcW w:w="2579" w:type="dxa"/>
            <w:gridSpan w:val="2"/>
            <w:shd w:val="clear" w:color="auto" w:fill="FFFFFF"/>
            <w:tcMar>
              <w:top w:w="0" w:type="dxa"/>
              <w:left w:w="115" w:type="dxa"/>
              <w:bottom w:w="0" w:type="dxa"/>
              <w:right w:w="0" w:type="dxa"/>
            </w:tcMar>
            <w:hideMark/>
          </w:tcPr>
          <w:p w:rsidR="002E3EAA" w:rsidRPr="007E38F3" w:rsidRDefault="002E3EAA" w:rsidP="008120A6">
            <w:pPr>
              <w:spacing w:after="0"/>
              <w:jc w:val="center"/>
              <w:rPr>
                <w:rFonts w:ascii="Times New Roman" w:hAnsi="Times New Roman" w:cs="Times New Roman"/>
                <w:sz w:val="24"/>
                <w:szCs w:val="24"/>
              </w:rPr>
            </w:pPr>
            <w:r w:rsidRPr="007E38F3">
              <w:rPr>
                <w:rFonts w:ascii="Times New Roman" w:hAnsi="Times New Roman" w:cs="Times New Roman"/>
                <w:sz w:val="24"/>
                <w:szCs w:val="24"/>
              </w:rPr>
              <w:t>сентябрь</w:t>
            </w:r>
          </w:p>
        </w:tc>
        <w:tc>
          <w:tcPr>
            <w:tcW w:w="3200" w:type="dxa"/>
            <w:vMerge w:val="restart"/>
            <w:shd w:val="clear" w:color="auto" w:fill="FFFFFF"/>
            <w:tcMar>
              <w:top w:w="0" w:type="dxa"/>
              <w:left w:w="115" w:type="dxa"/>
              <w:bottom w:w="0" w:type="dxa"/>
              <w:right w:w="115" w:type="dxa"/>
            </w:tcMar>
            <w:hideMark/>
          </w:tcPr>
          <w:p w:rsidR="002E3EAA" w:rsidRPr="008120A6" w:rsidRDefault="002E3EAA" w:rsidP="00F716B7">
            <w:pPr>
              <w:spacing w:after="0"/>
              <w:rPr>
                <w:rFonts w:ascii="Times New Roman" w:hAnsi="Times New Roman" w:cs="Times New Roman"/>
                <w:sz w:val="28"/>
                <w:szCs w:val="28"/>
              </w:rPr>
            </w:pPr>
            <w:r w:rsidRPr="00F716B7">
              <w:rPr>
                <w:rFonts w:ascii="Times New Roman" w:hAnsi="Times New Roman" w:cs="Times New Roman"/>
                <w:sz w:val="28"/>
                <w:szCs w:val="28"/>
              </w:rPr>
              <w:t>Создание благоприятных условий для развития интеллектуальных способностей обучающихся, личностного роста слабоуспевающих и неуспевающих детей. - Внедрение новых образовательных технологий. - Предоставление возможности для участия слабоуспевающих и неуспевающих школьников в творческих конкурсах, выставках и других мероприятия</w:t>
            </w:r>
          </w:p>
        </w:tc>
      </w:tr>
      <w:tr w:rsidR="002E3EAA" w:rsidRPr="008120A6" w:rsidTr="00C44353">
        <w:trPr>
          <w:trHeight w:val="495"/>
        </w:trPr>
        <w:tc>
          <w:tcPr>
            <w:tcW w:w="517" w:type="dxa"/>
            <w:shd w:val="clear" w:color="auto" w:fill="FFFFFF"/>
            <w:tcMar>
              <w:top w:w="0" w:type="dxa"/>
              <w:left w:w="115" w:type="dxa"/>
              <w:bottom w:w="0" w:type="dxa"/>
              <w:right w:w="0" w:type="dxa"/>
            </w:tcMar>
            <w:hideMark/>
          </w:tcPr>
          <w:p w:rsidR="002E3EAA" w:rsidRPr="002E3EAA" w:rsidRDefault="003C045E" w:rsidP="008120A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674" w:type="dxa"/>
            <w:shd w:val="clear" w:color="auto" w:fill="FFFFFF"/>
            <w:tcMar>
              <w:top w:w="0" w:type="dxa"/>
              <w:left w:w="115" w:type="dxa"/>
              <w:bottom w:w="0" w:type="dxa"/>
              <w:right w:w="0" w:type="dxa"/>
            </w:tcMar>
            <w:hideMark/>
          </w:tcPr>
          <w:p w:rsidR="002E3EAA" w:rsidRPr="002E3EAA" w:rsidRDefault="002E3EAA" w:rsidP="00F716B7">
            <w:pPr>
              <w:spacing w:after="0"/>
              <w:rPr>
                <w:rFonts w:ascii="Times New Roman" w:hAnsi="Times New Roman" w:cs="Times New Roman"/>
                <w:sz w:val="24"/>
                <w:szCs w:val="24"/>
              </w:rPr>
            </w:pPr>
            <w:r w:rsidRPr="002E3EAA">
              <w:rPr>
                <w:rFonts w:ascii="Times New Roman" w:hAnsi="Times New Roman" w:cs="Times New Roman"/>
                <w:sz w:val="24"/>
                <w:szCs w:val="24"/>
              </w:rPr>
              <w:t>Разработка индивидуальных планов по работе с одаренными детьми</w:t>
            </w:r>
          </w:p>
        </w:tc>
        <w:tc>
          <w:tcPr>
            <w:tcW w:w="2579" w:type="dxa"/>
            <w:gridSpan w:val="2"/>
            <w:shd w:val="clear" w:color="auto" w:fill="FFFFFF"/>
            <w:tcMar>
              <w:top w:w="0" w:type="dxa"/>
              <w:left w:w="115" w:type="dxa"/>
              <w:bottom w:w="0" w:type="dxa"/>
              <w:right w:w="0" w:type="dxa"/>
            </w:tcMar>
            <w:hideMark/>
          </w:tcPr>
          <w:p w:rsidR="002E3EAA" w:rsidRPr="007E38F3" w:rsidRDefault="00505D15" w:rsidP="008120A6">
            <w:pPr>
              <w:spacing w:after="0"/>
              <w:jc w:val="center"/>
              <w:rPr>
                <w:rFonts w:ascii="Times New Roman" w:hAnsi="Times New Roman" w:cs="Times New Roman"/>
                <w:sz w:val="24"/>
                <w:szCs w:val="24"/>
              </w:rPr>
            </w:pPr>
            <w:r>
              <w:rPr>
                <w:rFonts w:ascii="Times New Roman" w:hAnsi="Times New Roman" w:cs="Times New Roman"/>
                <w:sz w:val="24"/>
                <w:szCs w:val="24"/>
              </w:rPr>
              <w:t>с</w:t>
            </w:r>
            <w:r w:rsidR="002E3EAA" w:rsidRPr="007E38F3">
              <w:rPr>
                <w:rFonts w:ascii="Times New Roman" w:hAnsi="Times New Roman" w:cs="Times New Roman"/>
                <w:sz w:val="24"/>
                <w:szCs w:val="24"/>
              </w:rPr>
              <w:t>ентябрь</w:t>
            </w:r>
          </w:p>
          <w:p w:rsidR="002E3EAA" w:rsidRPr="007E38F3" w:rsidRDefault="002E3EAA" w:rsidP="008120A6">
            <w:pPr>
              <w:spacing w:after="0"/>
              <w:jc w:val="center"/>
              <w:rPr>
                <w:rFonts w:ascii="Times New Roman" w:hAnsi="Times New Roman" w:cs="Times New Roman"/>
                <w:sz w:val="24"/>
                <w:szCs w:val="24"/>
              </w:rPr>
            </w:pPr>
            <w:r w:rsidRPr="007E38F3">
              <w:rPr>
                <w:rFonts w:ascii="Times New Roman" w:hAnsi="Times New Roman" w:cs="Times New Roman"/>
                <w:sz w:val="24"/>
                <w:szCs w:val="24"/>
              </w:rPr>
              <w:t>октябрь</w:t>
            </w:r>
          </w:p>
        </w:tc>
        <w:tc>
          <w:tcPr>
            <w:tcW w:w="3200" w:type="dxa"/>
            <w:vMerge/>
            <w:shd w:val="clear" w:color="auto" w:fill="FFFFFF"/>
            <w:tcMar>
              <w:top w:w="0" w:type="dxa"/>
              <w:left w:w="115" w:type="dxa"/>
              <w:bottom w:w="0" w:type="dxa"/>
              <w:right w:w="115" w:type="dxa"/>
            </w:tcMar>
            <w:hideMark/>
          </w:tcPr>
          <w:p w:rsidR="002E3EAA" w:rsidRPr="008120A6" w:rsidRDefault="002E3EAA" w:rsidP="00F716B7">
            <w:pPr>
              <w:spacing w:after="0"/>
              <w:rPr>
                <w:rFonts w:ascii="Times New Roman" w:hAnsi="Times New Roman" w:cs="Times New Roman"/>
                <w:sz w:val="28"/>
                <w:szCs w:val="28"/>
              </w:rPr>
            </w:pPr>
          </w:p>
        </w:tc>
      </w:tr>
      <w:tr w:rsidR="002E3EAA" w:rsidRPr="008120A6" w:rsidTr="00C44353">
        <w:trPr>
          <w:trHeight w:val="495"/>
        </w:trPr>
        <w:tc>
          <w:tcPr>
            <w:tcW w:w="517" w:type="dxa"/>
            <w:shd w:val="clear" w:color="auto" w:fill="FFFFFF"/>
            <w:tcMar>
              <w:top w:w="0" w:type="dxa"/>
              <w:left w:w="115" w:type="dxa"/>
              <w:bottom w:w="0" w:type="dxa"/>
              <w:right w:w="0" w:type="dxa"/>
            </w:tcMar>
            <w:hideMark/>
          </w:tcPr>
          <w:p w:rsidR="002E3EAA" w:rsidRPr="002E3EAA" w:rsidRDefault="003C045E" w:rsidP="008120A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4674" w:type="dxa"/>
            <w:shd w:val="clear" w:color="auto" w:fill="FFFFFF"/>
            <w:tcMar>
              <w:top w:w="0" w:type="dxa"/>
              <w:left w:w="115" w:type="dxa"/>
              <w:bottom w:w="0" w:type="dxa"/>
              <w:right w:w="0" w:type="dxa"/>
            </w:tcMar>
            <w:hideMark/>
          </w:tcPr>
          <w:p w:rsidR="002E3EAA" w:rsidRPr="002E3EAA" w:rsidRDefault="002E3EAA" w:rsidP="00F716B7">
            <w:pPr>
              <w:spacing w:after="0"/>
              <w:rPr>
                <w:rFonts w:ascii="Times New Roman" w:hAnsi="Times New Roman" w:cs="Times New Roman"/>
                <w:sz w:val="24"/>
                <w:szCs w:val="24"/>
              </w:rPr>
            </w:pPr>
            <w:r w:rsidRPr="002E3EAA">
              <w:rPr>
                <w:rFonts w:ascii="Times New Roman" w:hAnsi="Times New Roman" w:cs="Times New Roman"/>
                <w:sz w:val="24"/>
                <w:szCs w:val="24"/>
              </w:rPr>
              <w:t>Подбор заданий повышенного уровня сложности для одаренных детей и для детей с повышенным интересом к предмету.</w:t>
            </w:r>
          </w:p>
        </w:tc>
        <w:tc>
          <w:tcPr>
            <w:tcW w:w="2579" w:type="dxa"/>
            <w:gridSpan w:val="2"/>
            <w:shd w:val="clear" w:color="auto" w:fill="FFFFFF"/>
            <w:tcMar>
              <w:top w:w="0" w:type="dxa"/>
              <w:left w:w="115" w:type="dxa"/>
              <w:bottom w:w="0" w:type="dxa"/>
              <w:right w:w="0" w:type="dxa"/>
            </w:tcMar>
            <w:hideMark/>
          </w:tcPr>
          <w:p w:rsidR="002E3EAA" w:rsidRPr="007E38F3" w:rsidRDefault="002E3EAA" w:rsidP="008120A6">
            <w:pPr>
              <w:spacing w:after="0"/>
              <w:jc w:val="center"/>
              <w:rPr>
                <w:rFonts w:ascii="Times New Roman" w:hAnsi="Times New Roman" w:cs="Times New Roman"/>
                <w:sz w:val="24"/>
                <w:szCs w:val="24"/>
              </w:rPr>
            </w:pPr>
            <w:r w:rsidRPr="007E38F3">
              <w:rPr>
                <w:rFonts w:ascii="Times New Roman" w:hAnsi="Times New Roman" w:cs="Times New Roman"/>
                <w:sz w:val="24"/>
                <w:szCs w:val="24"/>
              </w:rPr>
              <w:t>октябрь</w:t>
            </w:r>
          </w:p>
        </w:tc>
        <w:tc>
          <w:tcPr>
            <w:tcW w:w="3200" w:type="dxa"/>
            <w:vMerge/>
            <w:shd w:val="clear" w:color="auto" w:fill="FFFFFF"/>
            <w:tcMar>
              <w:top w:w="0" w:type="dxa"/>
              <w:left w:w="115" w:type="dxa"/>
              <w:bottom w:w="0" w:type="dxa"/>
              <w:right w:w="115" w:type="dxa"/>
            </w:tcMar>
            <w:hideMark/>
          </w:tcPr>
          <w:p w:rsidR="002E3EAA" w:rsidRPr="008120A6" w:rsidRDefault="002E3EAA" w:rsidP="00F716B7">
            <w:pPr>
              <w:spacing w:after="0"/>
              <w:rPr>
                <w:rFonts w:ascii="Times New Roman" w:hAnsi="Times New Roman" w:cs="Times New Roman"/>
                <w:sz w:val="28"/>
                <w:szCs w:val="28"/>
              </w:rPr>
            </w:pPr>
          </w:p>
        </w:tc>
      </w:tr>
      <w:tr w:rsidR="00AB4A83" w:rsidRPr="008120A6" w:rsidTr="00EA6548">
        <w:trPr>
          <w:trHeight w:val="1000"/>
        </w:trPr>
        <w:tc>
          <w:tcPr>
            <w:tcW w:w="517" w:type="dxa"/>
            <w:shd w:val="clear" w:color="auto" w:fill="FFFFFF"/>
            <w:tcMar>
              <w:top w:w="0" w:type="dxa"/>
              <w:left w:w="115" w:type="dxa"/>
              <w:bottom w:w="0" w:type="dxa"/>
              <w:right w:w="0" w:type="dxa"/>
            </w:tcMar>
            <w:hideMark/>
          </w:tcPr>
          <w:p w:rsidR="00AB4A83" w:rsidRPr="002E3EAA" w:rsidRDefault="00AB4A83" w:rsidP="008120A6">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4674" w:type="dxa"/>
            <w:shd w:val="clear" w:color="auto" w:fill="FFFFFF"/>
            <w:tcMar>
              <w:top w:w="0" w:type="dxa"/>
              <w:left w:w="115" w:type="dxa"/>
              <w:bottom w:w="0" w:type="dxa"/>
              <w:right w:w="0" w:type="dxa"/>
            </w:tcMar>
            <w:hideMark/>
          </w:tcPr>
          <w:p w:rsidR="00AB4A83" w:rsidRPr="002E3EAA" w:rsidRDefault="00AB4A83" w:rsidP="00F716B7">
            <w:pPr>
              <w:spacing w:after="0"/>
              <w:rPr>
                <w:rFonts w:ascii="Times New Roman" w:hAnsi="Times New Roman" w:cs="Times New Roman"/>
                <w:sz w:val="24"/>
                <w:szCs w:val="24"/>
              </w:rPr>
            </w:pPr>
            <w:r w:rsidRPr="002E3EAA">
              <w:rPr>
                <w:rFonts w:ascii="Times New Roman" w:hAnsi="Times New Roman" w:cs="Times New Roman"/>
                <w:sz w:val="24"/>
                <w:szCs w:val="24"/>
              </w:rPr>
              <w:t>Анализ участия в школьном, муниципальном и региональном этапах Всероссийской олимпиады школьников</w:t>
            </w:r>
          </w:p>
        </w:tc>
        <w:tc>
          <w:tcPr>
            <w:tcW w:w="2579" w:type="dxa"/>
            <w:gridSpan w:val="2"/>
            <w:shd w:val="clear" w:color="auto" w:fill="FFFFFF"/>
            <w:tcMar>
              <w:top w:w="0" w:type="dxa"/>
              <w:left w:w="115" w:type="dxa"/>
              <w:bottom w:w="0" w:type="dxa"/>
              <w:right w:w="0" w:type="dxa"/>
            </w:tcMar>
            <w:hideMark/>
          </w:tcPr>
          <w:p w:rsidR="00AB4A83" w:rsidRPr="007E38F3" w:rsidRDefault="00AB4A83" w:rsidP="008120A6">
            <w:pPr>
              <w:spacing w:after="0"/>
              <w:jc w:val="center"/>
              <w:rPr>
                <w:rFonts w:ascii="Times New Roman" w:hAnsi="Times New Roman" w:cs="Times New Roman"/>
                <w:sz w:val="24"/>
                <w:szCs w:val="24"/>
              </w:rPr>
            </w:pPr>
            <w:r w:rsidRPr="007E38F3">
              <w:rPr>
                <w:rFonts w:ascii="Times New Roman" w:hAnsi="Times New Roman" w:cs="Times New Roman"/>
                <w:sz w:val="24"/>
                <w:szCs w:val="24"/>
              </w:rPr>
              <w:t>январь</w:t>
            </w:r>
          </w:p>
        </w:tc>
        <w:tc>
          <w:tcPr>
            <w:tcW w:w="3200" w:type="dxa"/>
            <w:vMerge/>
            <w:shd w:val="clear" w:color="auto" w:fill="FFFFFF"/>
            <w:tcMar>
              <w:top w:w="0" w:type="dxa"/>
              <w:left w:w="115" w:type="dxa"/>
              <w:bottom w:w="0" w:type="dxa"/>
              <w:right w:w="115" w:type="dxa"/>
            </w:tcMar>
            <w:hideMark/>
          </w:tcPr>
          <w:p w:rsidR="00AB4A83" w:rsidRPr="008120A6" w:rsidRDefault="00AB4A83" w:rsidP="00F716B7">
            <w:pPr>
              <w:spacing w:after="0"/>
              <w:rPr>
                <w:rFonts w:ascii="Times New Roman" w:hAnsi="Times New Roman" w:cs="Times New Roman"/>
                <w:sz w:val="28"/>
                <w:szCs w:val="28"/>
              </w:rPr>
            </w:pPr>
          </w:p>
        </w:tc>
      </w:tr>
      <w:tr w:rsidR="002E3EAA" w:rsidRPr="008120A6" w:rsidTr="00C44353">
        <w:trPr>
          <w:trHeight w:val="495"/>
        </w:trPr>
        <w:tc>
          <w:tcPr>
            <w:tcW w:w="517" w:type="dxa"/>
            <w:shd w:val="clear" w:color="auto" w:fill="FFFFFF"/>
            <w:tcMar>
              <w:top w:w="0" w:type="dxa"/>
              <w:left w:w="115" w:type="dxa"/>
              <w:bottom w:w="0" w:type="dxa"/>
              <w:right w:w="0" w:type="dxa"/>
            </w:tcMar>
            <w:hideMark/>
          </w:tcPr>
          <w:p w:rsidR="002E3EAA" w:rsidRPr="002E3EAA" w:rsidRDefault="00AB4A83" w:rsidP="008120A6">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4674" w:type="dxa"/>
            <w:shd w:val="clear" w:color="auto" w:fill="FFFFFF"/>
            <w:tcMar>
              <w:top w:w="0" w:type="dxa"/>
              <w:left w:w="115" w:type="dxa"/>
              <w:bottom w:w="0" w:type="dxa"/>
              <w:right w:w="0" w:type="dxa"/>
            </w:tcMar>
            <w:hideMark/>
          </w:tcPr>
          <w:p w:rsidR="002E3EAA" w:rsidRPr="002E3EAA" w:rsidRDefault="002E3EAA" w:rsidP="00F716B7">
            <w:pPr>
              <w:spacing w:after="0"/>
              <w:rPr>
                <w:rFonts w:ascii="Times New Roman" w:hAnsi="Times New Roman" w:cs="Times New Roman"/>
                <w:sz w:val="24"/>
                <w:szCs w:val="24"/>
              </w:rPr>
            </w:pPr>
            <w:r w:rsidRPr="002E3EAA">
              <w:rPr>
                <w:rFonts w:ascii="Times New Roman" w:hAnsi="Times New Roman" w:cs="Times New Roman"/>
                <w:sz w:val="24"/>
                <w:szCs w:val="24"/>
              </w:rPr>
              <w:t>Участие в научно-практических конференциях школьников различного уровня</w:t>
            </w:r>
          </w:p>
        </w:tc>
        <w:tc>
          <w:tcPr>
            <w:tcW w:w="2579" w:type="dxa"/>
            <w:gridSpan w:val="2"/>
            <w:shd w:val="clear" w:color="auto" w:fill="FFFFFF"/>
            <w:tcMar>
              <w:top w:w="0" w:type="dxa"/>
              <w:left w:w="115" w:type="dxa"/>
              <w:bottom w:w="0" w:type="dxa"/>
              <w:right w:w="0" w:type="dxa"/>
            </w:tcMar>
            <w:hideMark/>
          </w:tcPr>
          <w:p w:rsidR="002E3EAA" w:rsidRPr="007E38F3" w:rsidRDefault="002E3EAA" w:rsidP="002E3EAA">
            <w:pPr>
              <w:tabs>
                <w:tab w:val="left" w:pos="753"/>
              </w:tabs>
              <w:spacing w:after="0"/>
              <w:rPr>
                <w:rFonts w:ascii="Times New Roman" w:hAnsi="Times New Roman" w:cs="Times New Roman"/>
                <w:sz w:val="24"/>
                <w:szCs w:val="24"/>
              </w:rPr>
            </w:pPr>
            <w:r w:rsidRPr="007E38F3">
              <w:rPr>
                <w:rFonts w:ascii="Times New Roman" w:hAnsi="Times New Roman" w:cs="Times New Roman"/>
                <w:sz w:val="24"/>
                <w:szCs w:val="24"/>
              </w:rPr>
              <w:tab/>
              <w:t>по графику</w:t>
            </w:r>
          </w:p>
        </w:tc>
        <w:tc>
          <w:tcPr>
            <w:tcW w:w="3200" w:type="dxa"/>
            <w:vMerge/>
            <w:shd w:val="clear" w:color="auto" w:fill="FFFFFF"/>
            <w:tcMar>
              <w:top w:w="0" w:type="dxa"/>
              <w:left w:w="115" w:type="dxa"/>
              <w:bottom w:w="0" w:type="dxa"/>
              <w:right w:w="115" w:type="dxa"/>
            </w:tcMar>
            <w:hideMark/>
          </w:tcPr>
          <w:p w:rsidR="002E3EAA" w:rsidRPr="008120A6" w:rsidRDefault="002E3EAA" w:rsidP="00F716B7">
            <w:pPr>
              <w:spacing w:after="0"/>
              <w:rPr>
                <w:rFonts w:ascii="Times New Roman" w:hAnsi="Times New Roman" w:cs="Times New Roman"/>
                <w:sz w:val="28"/>
                <w:szCs w:val="28"/>
              </w:rPr>
            </w:pPr>
          </w:p>
        </w:tc>
      </w:tr>
      <w:tr w:rsidR="002E3EAA" w:rsidRPr="008120A6" w:rsidTr="00C44353">
        <w:trPr>
          <w:trHeight w:val="495"/>
        </w:trPr>
        <w:tc>
          <w:tcPr>
            <w:tcW w:w="517" w:type="dxa"/>
            <w:shd w:val="clear" w:color="auto" w:fill="FFFFFF"/>
            <w:tcMar>
              <w:top w:w="0" w:type="dxa"/>
              <w:left w:w="115" w:type="dxa"/>
              <w:bottom w:w="0" w:type="dxa"/>
              <w:right w:w="0" w:type="dxa"/>
            </w:tcMar>
            <w:hideMark/>
          </w:tcPr>
          <w:p w:rsidR="002E3EAA" w:rsidRPr="002E3EAA" w:rsidRDefault="00AB4A83" w:rsidP="008120A6">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4674" w:type="dxa"/>
            <w:shd w:val="clear" w:color="auto" w:fill="FFFFFF"/>
            <w:tcMar>
              <w:top w:w="0" w:type="dxa"/>
              <w:left w:w="115" w:type="dxa"/>
              <w:bottom w:w="0" w:type="dxa"/>
              <w:right w:w="0" w:type="dxa"/>
            </w:tcMar>
            <w:hideMark/>
          </w:tcPr>
          <w:p w:rsidR="002E3EAA" w:rsidRPr="002E3EAA" w:rsidRDefault="002E3EAA" w:rsidP="00F716B7">
            <w:pPr>
              <w:spacing w:after="0"/>
              <w:rPr>
                <w:rFonts w:ascii="Times New Roman" w:hAnsi="Times New Roman" w:cs="Times New Roman"/>
                <w:sz w:val="24"/>
                <w:szCs w:val="24"/>
              </w:rPr>
            </w:pPr>
            <w:r w:rsidRPr="002E3EAA">
              <w:rPr>
                <w:rFonts w:ascii="Times New Roman" w:hAnsi="Times New Roman" w:cs="Times New Roman"/>
                <w:sz w:val="24"/>
                <w:szCs w:val="24"/>
              </w:rPr>
              <w:t>Участие в новых образовательных конкурсах для учащихся и педагогов</w:t>
            </w:r>
          </w:p>
        </w:tc>
        <w:tc>
          <w:tcPr>
            <w:tcW w:w="2579" w:type="dxa"/>
            <w:gridSpan w:val="2"/>
            <w:shd w:val="clear" w:color="auto" w:fill="FFFFFF"/>
            <w:tcMar>
              <w:top w:w="0" w:type="dxa"/>
              <w:left w:w="115" w:type="dxa"/>
              <w:bottom w:w="0" w:type="dxa"/>
              <w:right w:w="0" w:type="dxa"/>
            </w:tcMar>
            <w:hideMark/>
          </w:tcPr>
          <w:p w:rsidR="002E3EAA" w:rsidRPr="007E38F3" w:rsidRDefault="002E3EAA" w:rsidP="008120A6">
            <w:pPr>
              <w:spacing w:after="0"/>
              <w:jc w:val="center"/>
              <w:rPr>
                <w:rFonts w:ascii="Times New Roman" w:hAnsi="Times New Roman" w:cs="Times New Roman"/>
                <w:sz w:val="24"/>
                <w:szCs w:val="24"/>
              </w:rPr>
            </w:pPr>
            <w:r w:rsidRPr="007E38F3">
              <w:rPr>
                <w:rFonts w:ascii="Times New Roman" w:hAnsi="Times New Roman" w:cs="Times New Roman"/>
                <w:sz w:val="24"/>
                <w:szCs w:val="24"/>
              </w:rPr>
              <w:t>в течение года</w:t>
            </w:r>
          </w:p>
        </w:tc>
        <w:tc>
          <w:tcPr>
            <w:tcW w:w="3200" w:type="dxa"/>
            <w:vMerge/>
            <w:shd w:val="clear" w:color="auto" w:fill="FFFFFF"/>
            <w:tcMar>
              <w:top w:w="0" w:type="dxa"/>
              <w:left w:w="115" w:type="dxa"/>
              <w:bottom w:w="0" w:type="dxa"/>
              <w:right w:w="115" w:type="dxa"/>
            </w:tcMar>
            <w:hideMark/>
          </w:tcPr>
          <w:p w:rsidR="002E3EAA" w:rsidRPr="008120A6" w:rsidRDefault="002E3EAA" w:rsidP="00F716B7">
            <w:pPr>
              <w:spacing w:after="0"/>
              <w:rPr>
                <w:rFonts w:ascii="Times New Roman" w:hAnsi="Times New Roman" w:cs="Times New Roman"/>
                <w:sz w:val="28"/>
                <w:szCs w:val="28"/>
              </w:rPr>
            </w:pPr>
          </w:p>
        </w:tc>
      </w:tr>
      <w:tr w:rsidR="002E3EAA" w:rsidRPr="008120A6" w:rsidTr="00C44353">
        <w:trPr>
          <w:trHeight w:val="495"/>
        </w:trPr>
        <w:tc>
          <w:tcPr>
            <w:tcW w:w="517" w:type="dxa"/>
            <w:shd w:val="clear" w:color="auto" w:fill="FFFFFF"/>
            <w:tcMar>
              <w:top w:w="0" w:type="dxa"/>
              <w:left w:w="115" w:type="dxa"/>
              <w:bottom w:w="0" w:type="dxa"/>
              <w:right w:w="0" w:type="dxa"/>
            </w:tcMar>
            <w:hideMark/>
          </w:tcPr>
          <w:p w:rsidR="002E3EAA" w:rsidRPr="002E3EAA" w:rsidRDefault="00AB4A83" w:rsidP="008120A6">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4674" w:type="dxa"/>
            <w:shd w:val="clear" w:color="auto" w:fill="FFFFFF"/>
            <w:tcMar>
              <w:top w:w="0" w:type="dxa"/>
              <w:left w:w="115" w:type="dxa"/>
              <w:bottom w:w="0" w:type="dxa"/>
              <w:right w:w="0" w:type="dxa"/>
            </w:tcMar>
            <w:hideMark/>
          </w:tcPr>
          <w:p w:rsidR="002E3EAA" w:rsidRPr="002E3EAA" w:rsidRDefault="002E3EAA" w:rsidP="002E3EAA">
            <w:pPr>
              <w:spacing w:after="0"/>
              <w:rPr>
                <w:rFonts w:ascii="Times New Roman" w:hAnsi="Times New Roman" w:cs="Times New Roman"/>
                <w:sz w:val="24"/>
                <w:szCs w:val="24"/>
              </w:rPr>
            </w:pPr>
            <w:r w:rsidRPr="002E3EAA">
              <w:rPr>
                <w:rFonts w:ascii="Times New Roman" w:hAnsi="Times New Roman" w:cs="Times New Roman"/>
                <w:sz w:val="24"/>
                <w:szCs w:val="24"/>
              </w:rPr>
              <w:t>Индивидуальные беседы с родителями по проблемам детской одаренности, способам и ее поддержки и развития</w:t>
            </w:r>
          </w:p>
        </w:tc>
        <w:tc>
          <w:tcPr>
            <w:tcW w:w="2579" w:type="dxa"/>
            <w:gridSpan w:val="2"/>
            <w:shd w:val="clear" w:color="auto" w:fill="FFFFFF"/>
            <w:tcMar>
              <w:top w:w="0" w:type="dxa"/>
              <w:left w:w="115" w:type="dxa"/>
              <w:bottom w:w="0" w:type="dxa"/>
              <w:right w:w="0" w:type="dxa"/>
            </w:tcMar>
            <w:hideMark/>
          </w:tcPr>
          <w:p w:rsidR="002E3EAA" w:rsidRPr="007E38F3" w:rsidRDefault="002E3EAA" w:rsidP="008120A6">
            <w:pPr>
              <w:spacing w:after="0"/>
              <w:jc w:val="center"/>
              <w:rPr>
                <w:rFonts w:ascii="Times New Roman" w:hAnsi="Times New Roman" w:cs="Times New Roman"/>
                <w:sz w:val="24"/>
                <w:szCs w:val="24"/>
              </w:rPr>
            </w:pPr>
            <w:r w:rsidRPr="007E38F3">
              <w:rPr>
                <w:rFonts w:ascii="Times New Roman" w:hAnsi="Times New Roman" w:cs="Times New Roman"/>
                <w:sz w:val="24"/>
                <w:szCs w:val="24"/>
              </w:rPr>
              <w:t>в течение года</w:t>
            </w:r>
          </w:p>
        </w:tc>
        <w:tc>
          <w:tcPr>
            <w:tcW w:w="3200" w:type="dxa"/>
            <w:vMerge/>
            <w:shd w:val="clear" w:color="auto" w:fill="FFFFFF"/>
            <w:tcMar>
              <w:top w:w="0" w:type="dxa"/>
              <w:left w:w="115" w:type="dxa"/>
              <w:bottom w:w="0" w:type="dxa"/>
              <w:right w:w="115" w:type="dxa"/>
            </w:tcMar>
            <w:hideMark/>
          </w:tcPr>
          <w:p w:rsidR="002E3EAA" w:rsidRPr="008120A6" w:rsidRDefault="002E3EAA" w:rsidP="00F716B7">
            <w:pPr>
              <w:spacing w:after="0"/>
              <w:rPr>
                <w:rFonts w:ascii="Times New Roman" w:hAnsi="Times New Roman" w:cs="Times New Roman"/>
                <w:sz w:val="28"/>
                <w:szCs w:val="28"/>
              </w:rPr>
            </w:pPr>
          </w:p>
        </w:tc>
      </w:tr>
      <w:tr w:rsidR="002E3EAA" w:rsidRPr="00F716B7" w:rsidTr="00C44353">
        <w:trPr>
          <w:trHeight w:val="495"/>
        </w:trPr>
        <w:tc>
          <w:tcPr>
            <w:tcW w:w="517" w:type="dxa"/>
            <w:shd w:val="clear" w:color="auto" w:fill="FFFFFF"/>
            <w:tcMar>
              <w:top w:w="0" w:type="dxa"/>
              <w:left w:w="115" w:type="dxa"/>
              <w:bottom w:w="0" w:type="dxa"/>
              <w:right w:w="0" w:type="dxa"/>
            </w:tcMar>
            <w:hideMark/>
          </w:tcPr>
          <w:p w:rsidR="002E3EAA" w:rsidRPr="002E3EAA" w:rsidRDefault="00AB4A83" w:rsidP="008120A6">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4674" w:type="dxa"/>
            <w:shd w:val="clear" w:color="auto" w:fill="FFFFFF"/>
            <w:tcMar>
              <w:top w:w="0" w:type="dxa"/>
              <w:left w:w="115" w:type="dxa"/>
              <w:bottom w:w="0" w:type="dxa"/>
              <w:right w:w="0" w:type="dxa"/>
            </w:tcMar>
            <w:hideMark/>
          </w:tcPr>
          <w:p w:rsidR="002E3EAA" w:rsidRPr="002E3EAA" w:rsidRDefault="002E3EAA" w:rsidP="00F716B7">
            <w:pPr>
              <w:spacing w:after="0"/>
              <w:rPr>
                <w:rFonts w:ascii="Times New Roman" w:hAnsi="Times New Roman" w:cs="Times New Roman"/>
                <w:sz w:val="24"/>
                <w:szCs w:val="24"/>
              </w:rPr>
            </w:pPr>
            <w:r w:rsidRPr="002E3EAA">
              <w:rPr>
                <w:rFonts w:ascii="Times New Roman" w:hAnsi="Times New Roman" w:cs="Times New Roman"/>
                <w:sz w:val="24"/>
                <w:szCs w:val="24"/>
              </w:rPr>
              <w:t>Выявление слабоуспевающих обучающихся в классах и изучение возможных причин неуспеваемости</w:t>
            </w:r>
          </w:p>
        </w:tc>
        <w:tc>
          <w:tcPr>
            <w:tcW w:w="2579" w:type="dxa"/>
            <w:gridSpan w:val="2"/>
            <w:shd w:val="clear" w:color="auto" w:fill="FFFFFF"/>
            <w:tcMar>
              <w:top w:w="0" w:type="dxa"/>
              <w:left w:w="115" w:type="dxa"/>
              <w:bottom w:w="0" w:type="dxa"/>
              <w:right w:w="0" w:type="dxa"/>
            </w:tcMar>
            <w:hideMark/>
          </w:tcPr>
          <w:p w:rsidR="002E3EAA" w:rsidRPr="007E38F3" w:rsidRDefault="002E3EAA" w:rsidP="008120A6">
            <w:pPr>
              <w:spacing w:after="0"/>
              <w:jc w:val="center"/>
              <w:rPr>
                <w:rFonts w:ascii="Times New Roman" w:hAnsi="Times New Roman" w:cs="Times New Roman"/>
                <w:sz w:val="24"/>
                <w:szCs w:val="24"/>
              </w:rPr>
            </w:pPr>
            <w:r w:rsidRPr="007E38F3">
              <w:rPr>
                <w:rFonts w:ascii="Times New Roman" w:hAnsi="Times New Roman" w:cs="Times New Roman"/>
                <w:sz w:val="24"/>
                <w:szCs w:val="24"/>
              </w:rPr>
              <w:t>сентябрь</w:t>
            </w:r>
          </w:p>
        </w:tc>
        <w:tc>
          <w:tcPr>
            <w:tcW w:w="3200" w:type="dxa"/>
            <w:vMerge/>
            <w:shd w:val="clear" w:color="auto" w:fill="FFFFFF"/>
            <w:tcMar>
              <w:top w:w="0" w:type="dxa"/>
              <w:left w:w="115" w:type="dxa"/>
              <w:bottom w:w="0" w:type="dxa"/>
              <w:right w:w="115" w:type="dxa"/>
            </w:tcMar>
            <w:hideMark/>
          </w:tcPr>
          <w:p w:rsidR="002E3EAA" w:rsidRPr="00F716B7" w:rsidRDefault="002E3EAA" w:rsidP="00F716B7">
            <w:pPr>
              <w:spacing w:after="0"/>
              <w:rPr>
                <w:rFonts w:ascii="Times New Roman" w:hAnsi="Times New Roman" w:cs="Times New Roman"/>
                <w:sz w:val="28"/>
                <w:szCs w:val="28"/>
              </w:rPr>
            </w:pPr>
          </w:p>
        </w:tc>
      </w:tr>
      <w:tr w:rsidR="002E3EAA" w:rsidRPr="00F716B7" w:rsidTr="00C44353">
        <w:trPr>
          <w:trHeight w:val="495"/>
        </w:trPr>
        <w:tc>
          <w:tcPr>
            <w:tcW w:w="517" w:type="dxa"/>
            <w:shd w:val="clear" w:color="auto" w:fill="FFFFFF"/>
            <w:tcMar>
              <w:top w:w="0" w:type="dxa"/>
              <w:left w:w="115" w:type="dxa"/>
              <w:bottom w:w="0" w:type="dxa"/>
              <w:right w:w="0" w:type="dxa"/>
            </w:tcMar>
            <w:hideMark/>
          </w:tcPr>
          <w:p w:rsidR="003C045E" w:rsidRDefault="003C045E" w:rsidP="008120A6">
            <w:pPr>
              <w:spacing w:after="0"/>
              <w:jc w:val="center"/>
              <w:rPr>
                <w:rFonts w:ascii="Times New Roman" w:hAnsi="Times New Roman" w:cs="Times New Roman"/>
                <w:sz w:val="24"/>
                <w:szCs w:val="24"/>
              </w:rPr>
            </w:pPr>
          </w:p>
          <w:p w:rsidR="002E3EAA" w:rsidRPr="003C045E" w:rsidRDefault="00AB4A83" w:rsidP="003C045E">
            <w:pPr>
              <w:rPr>
                <w:rFonts w:ascii="Times New Roman" w:hAnsi="Times New Roman" w:cs="Times New Roman"/>
                <w:sz w:val="24"/>
                <w:szCs w:val="24"/>
              </w:rPr>
            </w:pPr>
            <w:r>
              <w:rPr>
                <w:rFonts w:ascii="Times New Roman" w:hAnsi="Times New Roman" w:cs="Times New Roman"/>
                <w:sz w:val="24"/>
                <w:szCs w:val="24"/>
              </w:rPr>
              <w:t>10</w:t>
            </w:r>
          </w:p>
        </w:tc>
        <w:tc>
          <w:tcPr>
            <w:tcW w:w="4674" w:type="dxa"/>
            <w:shd w:val="clear" w:color="auto" w:fill="FFFFFF"/>
            <w:tcMar>
              <w:top w:w="0" w:type="dxa"/>
              <w:left w:w="115" w:type="dxa"/>
              <w:bottom w:w="0" w:type="dxa"/>
              <w:right w:w="0" w:type="dxa"/>
            </w:tcMar>
            <w:hideMark/>
          </w:tcPr>
          <w:p w:rsidR="002E3EAA" w:rsidRPr="002E3EAA" w:rsidRDefault="002E3EAA" w:rsidP="00F716B7">
            <w:pPr>
              <w:spacing w:after="0"/>
              <w:rPr>
                <w:rFonts w:ascii="Times New Roman" w:hAnsi="Times New Roman" w:cs="Times New Roman"/>
                <w:sz w:val="24"/>
                <w:szCs w:val="24"/>
              </w:rPr>
            </w:pPr>
            <w:r w:rsidRPr="002E3EAA">
              <w:rPr>
                <w:rFonts w:ascii="Times New Roman" w:hAnsi="Times New Roman" w:cs="Times New Roman"/>
                <w:sz w:val="24"/>
                <w:szCs w:val="24"/>
              </w:rPr>
              <w:t>Дополнительные учебные занятия в каникулярное время со слабоуспевающими обучающимися</w:t>
            </w:r>
          </w:p>
        </w:tc>
        <w:tc>
          <w:tcPr>
            <w:tcW w:w="2579" w:type="dxa"/>
            <w:gridSpan w:val="2"/>
            <w:shd w:val="clear" w:color="auto" w:fill="FFFFFF"/>
            <w:tcMar>
              <w:top w:w="0" w:type="dxa"/>
              <w:left w:w="115" w:type="dxa"/>
              <w:bottom w:w="0" w:type="dxa"/>
              <w:right w:w="0" w:type="dxa"/>
            </w:tcMar>
            <w:hideMark/>
          </w:tcPr>
          <w:p w:rsidR="002E3EAA" w:rsidRPr="007E38F3" w:rsidRDefault="00505D15" w:rsidP="008120A6">
            <w:pPr>
              <w:spacing w:after="0"/>
              <w:jc w:val="center"/>
              <w:rPr>
                <w:rFonts w:ascii="Times New Roman" w:hAnsi="Times New Roman" w:cs="Times New Roman"/>
                <w:sz w:val="24"/>
                <w:szCs w:val="24"/>
              </w:rPr>
            </w:pPr>
            <w:r>
              <w:rPr>
                <w:rFonts w:ascii="Times New Roman" w:hAnsi="Times New Roman" w:cs="Times New Roman"/>
                <w:sz w:val="24"/>
                <w:szCs w:val="24"/>
              </w:rPr>
              <w:t>к</w:t>
            </w:r>
            <w:r w:rsidR="002E3EAA" w:rsidRPr="007E38F3">
              <w:rPr>
                <w:rFonts w:ascii="Times New Roman" w:hAnsi="Times New Roman" w:cs="Times New Roman"/>
                <w:sz w:val="24"/>
                <w:szCs w:val="24"/>
              </w:rPr>
              <w:t>аникулярное время</w:t>
            </w:r>
          </w:p>
        </w:tc>
        <w:tc>
          <w:tcPr>
            <w:tcW w:w="3200" w:type="dxa"/>
            <w:vMerge/>
            <w:shd w:val="clear" w:color="auto" w:fill="FFFFFF"/>
            <w:tcMar>
              <w:top w:w="0" w:type="dxa"/>
              <w:left w:w="115" w:type="dxa"/>
              <w:bottom w:w="0" w:type="dxa"/>
              <w:right w:w="115" w:type="dxa"/>
            </w:tcMar>
            <w:hideMark/>
          </w:tcPr>
          <w:p w:rsidR="002E3EAA" w:rsidRPr="00F716B7" w:rsidRDefault="002E3EAA" w:rsidP="00F716B7">
            <w:pPr>
              <w:spacing w:after="0"/>
              <w:rPr>
                <w:rFonts w:ascii="Times New Roman" w:hAnsi="Times New Roman" w:cs="Times New Roman"/>
                <w:sz w:val="28"/>
                <w:szCs w:val="28"/>
              </w:rPr>
            </w:pPr>
          </w:p>
        </w:tc>
      </w:tr>
      <w:tr w:rsidR="002E3EAA" w:rsidRPr="00F716B7" w:rsidTr="00C44353">
        <w:trPr>
          <w:trHeight w:val="495"/>
        </w:trPr>
        <w:tc>
          <w:tcPr>
            <w:tcW w:w="517" w:type="dxa"/>
            <w:shd w:val="clear" w:color="auto" w:fill="FFFFFF"/>
            <w:tcMar>
              <w:top w:w="0" w:type="dxa"/>
              <w:left w:w="115" w:type="dxa"/>
              <w:bottom w:w="0" w:type="dxa"/>
              <w:right w:w="0" w:type="dxa"/>
            </w:tcMar>
            <w:hideMark/>
          </w:tcPr>
          <w:p w:rsidR="002E3EAA" w:rsidRPr="002E3EAA" w:rsidRDefault="00AB4A83" w:rsidP="008120A6">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4674" w:type="dxa"/>
            <w:shd w:val="clear" w:color="auto" w:fill="FFFFFF"/>
            <w:tcMar>
              <w:top w:w="0" w:type="dxa"/>
              <w:left w:w="115" w:type="dxa"/>
              <w:bottom w:w="0" w:type="dxa"/>
              <w:right w:w="0" w:type="dxa"/>
            </w:tcMar>
            <w:hideMark/>
          </w:tcPr>
          <w:p w:rsidR="002E3EAA" w:rsidRPr="002E3EAA" w:rsidRDefault="002E3EAA" w:rsidP="00F716B7">
            <w:pPr>
              <w:spacing w:after="0"/>
              <w:rPr>
                <w:rFonts w:ascii="Times New Roman" w:hAnsi="Times New Roman" w:cs="Times New Roman"/>
                <w:sz w:val="24"/>
                <w:szCs w:val="24"/>
              </w:rPr>
            </w:pPr>
            <w:r w:rsidRPr="002E3EAA">
              <w:rPr>
                <w:rFonts w:ascii="Times New Roman" w:hAnsi="Times New Roman" w:cs="Times New Roman"/>
                <w:sz w:val="24"/>
                <w:szCs w:val="24"/>
              </w:rPr>
              <w:t xml:space="preserve">Проведение совещаний при директоре " Состояние УВР со слабоуспевающими </w:t>
            </w:r>
            <w:r w:rsidRPr="002E3EAA">
              <w:rPr>
                <w:rFonts w:ascii="Times New Roman" w:hAnsi="Times New Roman" w:cs="Times New Roman"/>
                <w:sz w:val="24"/>
                <w:szCs w:val="24"/>
              </w:rPr>
              <w:lastRenderedPageBreak/>
              <w:t>обучающимися"</w:t>
            </w:r>
          </w:p>
        </w:tc>
        <w:tc>
          <w:tcPr>
            <w:tcW w:w="2579" w:type="dxa"/>
            <w:gridSpan w:val="2"/>
            <w:shd w:val="clear" w:color="auto" w:fill="FFFFFF"/>
            <w:tcMar>
              <w:top w:w="0" w:type="dxa"/>
              <w:left w:w="115" w:type="dxa"/>
              <w:bottom w:w="0" w:type="dxa"/>
              <w:right w:w="0" w:type="dxa"/>
            </w:tcMar>
            <w:hideMark/>
          </w:tcPr>
          <w:p w:rsidR="002E3EAA" w:rsidRPr="007E38F3" w:rsidRDefault="002E3EAA" w:rsidP="008120A6">
            <w:pPr>
              <w:spacing w:after="0"/>
              <w:jc w:val="center"/>
              <w:rPr>
                <w:rFonts w:ascii="Times New Roman" w:hAnsi="Times New Roman" w:cs="Times New Roman"/>
                <w:sz w:val="24"/>
                <w:szCs w:val="24"/>
              </w:rPr>
            </w:pPr>
            <w:r w:rsidRPr="007E38F3">
              <w:rPr>
                <w:rFonts w:ascii="Times New Roman" w:hAnsi="Times New Roman" w:cs="Times New Roman"/>
                <w:sz w:val="24"/>
                <w:szCs w:val="24"/>
              </w:rPr>
              <w:lastRenderedPageBreak/>
              <w:t>1 раз в четверть</w:t>
            </w:r>
          </w:p>
        </w:tc>
        <w:tc>
          <w:tcPr>
            <w:tcW w:w="3200" w:type="dxa"/>
            <w:vMerge/>
            <w:shd w:val="clear" w:color="auto" w:fill="FFFFFF"/>
            <w:tcMar>
              <w:top w:w="0" w:type="dxa"/>
              <w:left w:w="115" w:type="dxa"/>
              <w:bottom w:w="0" w:type="dxa"/>
              <w:right w:w="115" w:type="dxa"/>
            </w:tcMar>
            <w:hideMark/>
          </w:tcPr>
          <w:p w:rsidR="002E3EAA" w:rsidRPr="00F716B7" w:rsidRDefault="002E3EAA" w:rsidP="00F716B7">
            <w:pPr>
              <w:spacing w:after="0"/>
              <w:rPr>
                <w:rFonts w:ascii="Times New Roman" w:hAnsi="Times New Roman" w:cs="Times New Roman"/>
                <w:sz w:val="28"/>
                <w:szCs w:val="28"/>
              </w:rPr>
            </w:pPr>
          </w:p>
        </w:tc>
      </w:tr>
      <w:tr w:rsidR="002E3EAA" w:rsidRPr="00F716B7" w:rsidTr="00C44353">
        <w:trPr>
          <w:trHeight w:val="495"/>
        </w:trPr>
        <w:tc>
          <w:tcPr>
            <w:tcW w:w="517" w:type="dxa"/>
            <w:shd w:val="clear" w:color="auto" w:fill="FFFFFF"/>
            <w:tcMar>
              <w:top w:w="0" w:type="dxa"/>
              <w:left w:w="115" w:type="dxa"/>
              <w:bottom w:w="0" w:type="dxa"/>
              <w:right w:w="0" w:type="dxa"/>
            </w:tcMar>
            <w:hideMark/>
          </w:tcPr>
          <w:p w:rsidR="002E3EAA" w:rsidRPr="002E3EAA" w:rsidRDefault="00AB4A83" w:rsidP="008120A6">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4674" w:type="dxa"/>
            <w:shd w:val="clear" w:color="auto" w:fill="FFFFFF"/>
            <w:tcMar>
              <w:top w:w="0" w:type="dxa"/>
              <w:left w:w="115" w:type="dxa"/>
              <w:bottom w:w="0" w:type="dxa"/>
              <w:right w:w="0" w:type="dxa"/>
            </w:tcMar>
            <w:hideMark/>
          </w:tcPr>
          <w:p w:rsidR="002E3EAA" w:rsidRPr="002E3EAA" w:rsidRDefault="002E3EAA" w:rsidP="00F716B7">
            <w:pPr>
              <w:spacing w:after="0"/>
              <w:rPr>
                <w:rFonts w:ascii="Times New Roman" w:hAnsi="Times New Roman" w:cs="Times New Roman"/>
                <w:sz w:val="24"/>
                <w:szCs w:val="24"/>
              </w:rPr>
            </w:pPr>
            <w:r w:rsidRPr="002E3EAA">
              <w:rPr>
                <w:rFonts w:ascii="Times New Roman" w:hAnsi="Times New Roman" w:cs="Times New Roman"/>
                <w:sz w:val="24"/>
                <w:szCs w:val="24"/>
              </w:rPr>
              <w:t>Посещение уроков с целью анализа работы учителя по предупреждению неуспеваемости в ходе тематических комплексных проверок</w:t>
            </w:r>
          </w:p>
        </w:tc>
        <w:tc>
          <w:tcPr>
            <w:tcW w:w="2579" w:type="dxa"/>
            <w:gridSpan w:val="2"/>
            <w:shd w:val="clear" w:color="auto" w:fill="FFFFFF"/>
            <w:tcMar>
              <w:top w:w="0" w:type="dxa"/>
              <w:left w:w="115" w:type="dxa"/>
              <w:bottom w:w="0" w:type="dxa"/>
              <w:right w:w="0" w:type="dxa"/>
            </w:tcMar>
            <w:hideMark/>
          </w:tcPr>
          <w:p w:rsidR="002E3EAA" w:rsidRPr="007E38F3" w:rsidRDefault="002E3EAA" w:rsidP="008120A6">
            <w:pPr>
              <w:spacing w:after="0"/>
              <w:jc w:val="center"/>
              <w:rPr>
                <w:rFonts w:ascii="Times New Roman" w:hAnsi="Times New Roman" w:cs="Times New Roman"/>
                <w:sz w:val="24"/>
                <w:szCs w:val="24"/>
              </w:rPr>
            </w:pPr>
          </w:p>
          <w:p w:rsidR="002E3EAA" w:rsidRPr="007E38F3" w:rsidRDefault="002E3EAA" w:rsidP="00F716B7">
            <w:pPr>
              <w:jc w:val="center"/>
              <w:rPr>
                <w:rFonts w:ascii="Times New Roman" w:hAnsi="Times New Roman" w:cs="Times New Roman"/>
                <w:sz w:val="24"/>
                <w:szCs w:val="24"/>
              </w:rPr>
            </w:pPr>
            <w:r w:rsidRPr="007E38F3">
              <w:rPr>
                <w:rFonts w:ascii="Times New Roman" w:hAnsi="Times New Roman" w:cs="Times New Roman"/>
                <w:sz w:val="24"/>
                <w:szCs w:val="24"/>
              </w:rPr>
              <w:t>в течение года</w:t>
            </w:r>
          </w:p>
        </w:tc>
        <w:tc>
          <w:tcPr>
            <w:tcW w:w="3200" w:type="dxa"/>
            <w:vMerge/>
            <w:shd w:val="clear" w:color="auto" w:fill="FFFFFF"/>
            <w:tcMar>
              <w:top w:w="0" w:type="dxa"/>
              <w:left w:w="115" w:type="dxa"/>
              <w:bottom w:w="0" w:type="dxa"/>
              <w:right w:w="115" w:type="dxa"/>
            </w:tcMar>
            <w:hideMark/>
          </w:tcPr>
          <w:p w:rsidR="002E3EAA" w:rsidRPr="00F716B7" w:rsidRDefault="002E3EAA" w:rsidP="00F716B7">
            <w:pPr>
              <w:spacing w:after="0"/>
              <w:rPr>
                <w:rFonts w:ascii="Times New Roman" w:hAnsi="Times New Roman" w:cs="Times New Roman"/>
                <w:sz w:val="28"/>
                <w:szCs w:val="28"/>
              </w:rPr>
            </w:pPr>
          </w:p>
        </w:tc>
      </w:tr>
      <w:tr w:rsidR="002E3EAA" w:rsidRPr="00F716B7" w:rsidTr="00C44353">
        <w:trPr>
          <w:trHeight w:val="495"/>
        </w:trPr>
        <w:tc>
          <w:tcPr>
            <w:tcW w:w="517" w:type="dxa"/>
            <w:shd w:val="clear" w:color="auto" w:fill="FFFFFF"/>
            <w:tcMar>
              <w:top w:w="0" w:type="dxa"/>
              <w:left w:w="115" w:type="dxa"/>
              <w:bottom w:w="0" w:type="dxa"/>
              <w:right w:w="0" w:type="dxa"/>
            </w:tcMar>
            <w:hideMark/>
          </w:tcPr>
          <w:p w:rsidR="002E3EAA" w:rsidRPr="002E3EAA" w:rsidRDefault="00AB4A83" w:rsidP="008120A6">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4674" w:type="dxa"/>
            <w:shd w:val="clear" w:color="auto" w:fill="FFFFFF"/>
            <w:tcMar>
              <w:top w:w="0" w:type="dxa"/>
              <w:left w:w="115" w:type="dxa"/>
              <w:bottom w:w="0" w:type="dxa"/>
              <w:right w:w="0" w:type="dxa"/>
            </w:tcMar>
            <w:hideMark/>
          </w:tcPr>
          <w:p w:rsidR="002E3EAA" w:rsidRPr="002E3EAA" w:rsidRDefault="002E3EAA" w:rsidP="00F716B7">
            <w:pPr>
              <w:tabs>
                <w:tab w:val="left" w:pos="285"/>
              </w:tabs>
              <w:spacing w:after="0"/>
              <w:rPr>
                <w:rFonts w:ascii="Times New Roman" w:hAnsi="Times New Roman" w:cs="Times New Roman"/>
                <w:sz w:val="24"/>
                <w:szCs w:val="24"/>
              </w:rPr>
            </w:pPr>
            <w:r w:rsidRPr="002E3EAA">
              <w:rPr>
                <w:rFonts w:ascii="Times New Roman" w:hAnsi="Times New Roman" w:cs="Times New Roman"/>
                <w:sz w:val="24"/>
                <w:szCs w:val="24"/>
              </w:rPr>
              <w:t>Организация консультаций для родителей слабоуспевающих обучающихся с учителями предметниками, школьным психологом.</w:t>
            </w:r>
          </w:p>
        </w:tc>
        <w:tc>
          <w:tcPr>
            <w:tcW w:w="2579" w:type="dxa"/>
            <w:gridSpan w:val="2"/>
            <w:shd w:val="clear" w:color="auto" w:fill="FFFFFF"/>
            <w:tcMar>
              <w:top w:w="0" w:type="dxa"/>
              <w:left w:w="115" w:type="dxa"/>
              <w:bottom w:w="0" w:type="dxa"/>
              <w:right w:w="0" w:type="dxa"/>
            </w:tcMar>
            <w:hideMark/>
          </w:tcPr>
          <w:p w:rsidR="002E3EAA" w:rsidRPr="007E38F3" w:rsidRDefault="002E3EAA" w:rsidP="008120A6">
            <w:pPr>
              <w:spacing w:after="0"/>
              <w:jc w:val="center"/>
              <w:rPr>
                <w:rFonts w:ascii="Times New Roman" w:hAnsi="Times New Roman" w:cs="Times New Roman"/>
                <w:sz w:val="24"/>
                <w:szCs w:val="24"/>
              </w:rPr>
            </w:pPr>
          </w:p>
          <w:p w:rsidR="002E3EAA" w:rsidRPr="007E38F3" w:rsidRDefault="002E3EAA" w:rsidP="00F716B7">
            <w:pPr>
              <w:ind w:firstLine="708"/>
              <w:rPr>
                <w:rFonts w:ascii="Times New Roman" w:hAnsi="Times New Roman" w:cs="Times New Roman"/>
                <w:sz w:val="24"/>
                <w:szCs w:val="24"/>
              </w:rPr>
            </w:pPr>
            <w:r w:rsidRPr="007E38F3">
              <w:rPr>
                <w:rFonts w:ascii="Times New Roman" w:hAnsi="Times New Roman" w:cs="Times New Roman"/>
                <w:sz w:val="24"/>
                <w:szCs w:val="24"/>
              </w:rPr>
              <w:t>в течение года</w:t>
            </w:r>
          </w:p>
        </w:tc>
        <w:tc>
          <w:tcPr>
            <w:tcW w:w="3200" w:type="dxa"/>
            <w:vMerge/>
            <w:shd w:val="clear" w:color="auto" w:fill="FFFFFF"/>
            <w:tcMar>
              <w:top w:w="0" w:type="dxa"/>
              <w:left w:w="115" w:type="dxa"/>
              <w:bottom w:w="0" w:type="dxa"/>
              <w:right w:w="115" w:type="dxa"/>
            </w:tcMar>
            <w:hideMark/>
          </w:tcPr>
          <w:p w:rsidR="002E3EAA" w:rsidRPr="00F716B7" w:rsidRDefault="002E3EAA" w:rsidP="00F716B7">
            <w:pPr>
              <w:spacing w:after="0"/>
              <w:rPr>
                <w:rFonts w:ascii="Times New Roman" w:hAnsi="Times New Roman" w:cs="Times New Roman"/>
                <w:sz w:val="28"/>
                <w:szCs w:val="28"/>
              </w:rPr>
            </w:pPr>
          </w:p>
        </w:tc>
      </w:tr>
      <w:tr w:rsidR="002E3EAA" w:rsidRPr="00F716B7" w:rsidTr="00C44353">
        <w:trPr>
          <w:trHeight w:val="495"/>
        </w:trPr>
        <w:tc>
          <w:tcPr>
            <w:tcW w:w="517" w:type="dxa"/>
            <w:shd w:val="clear" w:color="auto" w:fill="FFFFFF"/>
            <w:tcMar>
              <w:top w:w="0" w:type="dxa"/>
              <w:left w:w="115" w:type="dxa"/>
              <w:bottom w:w="0" w:type="dxa"/>
              <w:right w:w="0" w:type="dxa"/>
            </w:tcMar>
            <w:hideMark/>
          </w:tcPr>
          <w:p w:rsidR="002E3EAA" w:rsidRPr="002E3EAA" w:rsidRDefault="00AB4A83" w:rsidP="008120A6">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4674" w:type="dxa"/>
            <w:shd w:val="clear" w:color="auto" w:fill="FFFFFF"/>
            <w:tcMar>
              <w:top w:w="0" w:type="dxa"/>
              <w:left w:w="115" w:type="dxa"/>
              <w:bottom w:w="0" w:type="dxa"/>
              <w:right w:w="0" w:type="dxa"/>
            </w:tcMar>
            <w:hideMark/>
          </w:tcPr>
          <w:p w:rsidR="002E3EAA" w:rsidRPr="002E3EAA" w:rsidRDefault="002E3EAA" w:rsidP="00F716B7">
            <w:pPr>
              <w:spacing w:after="0"/>
              <w:rPr>
                <w:rFonts w:ascii="Times New Roman" w:hAnsi="Times New Roman" w:cs="Times New Roman"/>
                <w:sz w:val="24"/>
                <w:szCs w:val="24"/>
              </w:rPr>
            </w:pPr>
            <w:r w:rsidRPr="002E3EAA">
              <w:rPr>
                <w:rFonts w:ascii="Times New Roman" w:hAnsi="Times New Roman" w:cs="Times New Roman"/>
                <w:sz w:val="24"/>
                <w:szCs w:val="24"/>
              </w:rPr>
              <w:t>Привлечение родителей к посещению учебных занятий.</w:t>
            </w:r>
          </w:p>
        </w:tc>
        <w:tc>
          <w:tcPr>
            <w:tcW w:w="2579" w:type="dxa"/>
            <w:gridSpan w:val="2"/>
            <w:shd w:val="clear" w:color="auto" w:fill="FFFFFF"/>
            <w:tcMar>
              <w:top w:w="0" w:type="dxa"/>
              <w:left w:w="115" w:type="dxa"/>
              <w:bottom w:w="0" w:type="dxa"/>
              <w:right w:w="0" w:type="dxa"/>
            </w:tcMar>
            <w:hideMark/>
          </w:tcPr>
          <w:p w:rsidR="002E3EAA" w:rsidRPr="007E38F3" w:rsidRDefault="002E3EAA" w:rsidP="00F716B7">
            <w:pPr>
              <w:tabs>
                <w:tab w:val="left" w:pos="787"/>
              </w:tabs>
              <w:spacing w:after="0"/>
              <w:rPr>
                <w:rFonts w:ascii="Times New Roman" w:hAnsi="Times New Roman" w:cs="Times New Roman"/>
                <w:sz w:val="24"/>
                <w:szCs w:val="24"/>
              </w:rPr>
            </w:pPr>
            <w:r w:rsidRPr="007E38F3">
              <w:rPr>
                <w:rFonts w:ascii="Times New Roman" w:hAnsi="Times New Roman" w:cs="Times New Roman"/>
                <w:sz w:val="24"/>
                <w:szCs w:val="24"/>
              </w:rPr>
              <w:tab/>
              <w:t>в течение года</w:t>
            </w:r>
          </w:p>
        </w:tc>
        <w:tc>
          <w:tcPr>
            <w:tcW w:w="3200" w:type="dxa"/>
            <w:vMerge/>
            <w:shd w:val="clear" w:color="auto" w:fill="FFFFFF"/>
            <w:tcMar>
              <w:top w:w="0" w:type="dxa"/>
              <w:left w:w="115" w:type="dxa"/>
              <w:bottom w:w="0" w:type="dxa"/>
              <w:right w:w="115" w:type="dxa"/>
            </w:tcMar>
            <w:hideMark/>
          </w:tcPr>
          <w:p w:rsidR="002E3EAA" w:rsidRPr="00F716B7" w:rsidRDefault="002E3EAA" w:rsidP="00F716B7">
            <w:pPr>
              <w:spacing w:after="0"/>
              <w:rPr>
                <w:rFonts w:ascii="Times New Roman" w:hAnsi="Times New Roman" w:cs="Times New Roman"/>
                <w:sz w:val="28"/>
                <w:szCs w:val="28"/>
              </w:rPr>
            </w:pPr>
          </w:p>
        </w:tc>
      </w:tr>
      <w:tr w:rsidR="002E3EAA" w:rsidRPr="008120A6" w:rsidTr="00C44353">
        <w:trPr>
          <w:trHeight w:val="495"/>
        </w:trPr>
        <w:tc>
          <w:tcPr>
            <w:tcW w:w="10970" w:type="dxa"/>
            <w:gridSpan w:val="5"/>
            <w:shd w:val="clear" w:color="auto" w:fill="EAF1DD" w:themeFill="accent3" w:themeFillTint="33"/>
            <w:tcMar>
              <w:top w:w="0" w:type="dxa"/>
              <w:left w:w="115" w:type="dxa"/>
              <w:bottom w:w="0" w:type="dxa"/>
              <w:right w:w="0" w:type="dxa"/>
            </w:tcMar>
            <w:hideMark/>
          </w:tcPr>
          <w:p w:rsidR="002E3EAA" w:rsidRPr="002E3EAA" w:rsidRDefault="002E3EAA" w:rsidP="002E3EAA">
            <w:pPr>
              <w:pStyle w:val="a3"/>
              <w:numPr>
                <w:ilvl w:val="0"/>
                <w:numId w:val="5"/>
              </w:numPr>
              <w:tabs>
                <w:tab w:val="left" w:pos="3433"/>
              </w:tabs>
              <w:spacing w:after="0"/>
              <w:jc w:val="center"/>
              <w:rPr>
                <w:rFonts w:ascii="Times New Roman" w:hAnsi="Times New Roman" w:cs="Times New Roman"/>
                <w:b/>
                <w:sz w:val="28"/>
                <w:szCs w:val="28"/>
              </w:rPr>
            </w:pPr>
            <w:r w:rsidRPr="002E3EAA">
              <w:rPr>
                <w:rFonts w:ascii="Times New Roman" w:hAnsi="Times New Roman" w:cs="Times New Roman"/>
                <w:b/>
                <w:sz w:val="28"/>
                <w:szCs w:val="28"/>
              </w:rPr>
              <w:t>Работа с молодыми специалистами</w:t>
            </w:r>
          </w:p>
        </w:tc>
      </w:tr>
      <w:tr w:rsidR="007E38F3" w:rsidRPr="008120A6" w:rsidTr="00C44353">
        <w:trPr>
          <w:trHeight w:val="495"/>
        </w:trPr>
        <w:tc>
          <w:tcPr>
            <w:tcW w:w="517" w:type="dxa"/>
            <w:shd w:val="clear" w:color="auto" w:fill="FFFFFF"/>
            <w:tcMar>
              <w:top w:w="0" w:type="dxa"/>
              <w:left w:w="115" w:type="dxa"/>
              <w:bottom w:w="0" w:type="dxa"/>
              <w:right w:w="0" w:type="dxa"/>
            </w:tcMar>
            <w:hideMark/>
          </w:tcPr>
          <w:p w:rsidR="007E38F3" w:rsidRPr="002E3EAA" w:rsidRDefault="007E38F3" w:rsidP="008120A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74" w:type="dxa"/>
            <w:shd w:val="clear" w:color="auto" w:fill="FFFFFF"/>
            <w:tcMar>
              <w:top w:w="0" w:type="dxa"/>
              <w:left w:w="115" w:type="dxa"/>
              <w:bottom w:w="0" w:type="dxa"/>
              <w:right w:w="0" w:type="dxa"/>
            </w:tcMar>
            <w:hideMark/>
          </w:tcPr>
          <w:p w:rsidR="007E38F3" w:rsidRPr="002E3EAA" w:rsidRDefault="007E38F3" w:rsidP="003C045E">
            <w:pPr>
              <w:spacing w:after="0"/>
              <w:rPr>
                <w:rFonts w:ascii="Times New Roman" w:hAnsi="Times New Roman" w:cs="Times New Roman"/>
                <w:sz w:val="24"/>
                <w:szCs w:val="24"/>
              </w:rPr>
            </w:pPr>
            <w:r w:rsidRPr="002E3EAA">
              <w:rPr>
                <w:rFonts w:ascii="Times New Roman" w:hAnsi="Times New Roman" w:cs="Times New Roman"/>
                <w:sz w:val="24"/>
                <w:szCs w:val="24"/>
              </w:rPr>
              <w:t>Знакомство с молодыми специалистами и вновь прибывшими педагогами, закрепление наставников</w:t>
            </w:r>
          </w:p>
        </w:tc>
        <w:tc>
          <w:tcPr>
            <w:tcW w:w="2579" w:type="dxa"/>
            <w:gridSpan w:val="2"/>
            <w:shd w:val="clear" w:color="auto" w:fill="FFFFFF"/>
            <w:tcMar>
              <w:top w:w="0" w:type="dxa"/>
              <w:left w:w="115" w:type="dxa"/>
              <w:bottom w:w="0" w:type="dxa"/>
              <w:right w:w="0" w:type="dxa"/>
            </w:tcMar>
            <w:hideMark/>
          </w:tcPr>
          <w:p w:rsidR="007E38F3" w:rsidRPr="002E3EAA" w:rsidRDefault="007E38F3" w:rsidP="00505D15">
            <w:pPr>
              <w:jc w:val="center"/>
              <w:rPr>
                <w:rFonts w:ascii="Times New Roman" w:hAnsi="Times New Roman" w:cs="Times New Roman"/>
                <w:sz w:val="24"/>
                <w:szCs w:val="24"/>
              </w:rPr>
            </w:pPr>
            <w:r w:rsidRPr="002E3EAA">
              <w:rPr>
                <w:rFonts w:ascii="Times New Roman" w:hAnsi="Times New Roman" w:cs="Times New Roman"/>
                <w:bCs/>
                <w:sz w:val="24"/>
                <w:szCs w:val="24"/>
              </w:rPr>
              <w:t>август</w:t>
            </w:r>
          </w:p>
        </w:tc>
        <w:tc>
          <w:tcPr>
            <w:tcW w:w="3200" w:type="dxa"/>
            <w:vMerge w:val="restart"/>
            <w:shd w:val="clear" w:color="auto" w:fill="FFFFFF"/>
            <w:tcMar>
              <w:top w:w="0" w:type="dxa"/>
              <w:left w:w="115" w:type="dxa"/>
              <w:bottom w:w="0" w:type="dxa"/>
              <w:right w:w="115" w:type="dxa"/>
            </w:tcMar>
            <w:hideMark/>
          </w:tcPr>
          <w:p w:rsidR="007E38F3" w:rsidRPr="007E38F3" w:rsidRDefault="007E38F3" w:rsidP="007E38F3">
            <w:pPr>
              <w:pStyle w:val="ac"/>
              <w:numPr>
                <w:ilvl w:val="0"/>
                <w:numId w:val="11"/>
              </w:numPr>
              <w:spacing w:before="0" w:beforeAutospacing="0" w:after="0" w:afterAutospacing="0"/>
              <w:ind w:left="382" w:hanging="283"/>
              <w:rPr>
                <w:color w:val="000000"/>
                <w:sz w:val="28"/>
                <w:szCs w:val="28"/>
              </w:rPr>
            </w:pPr>
            <w:r w:rsidRPr="007E38F3">
              <w:rPr>
                <w:color w:val="000000"/>
                <w:sz w:val="28"/>
                <w:szCs w:val="28"/>
              </w:rPr>
              <w:t>молодые или вн</w:t>
            </w:r>
            <w:r>
              <w:rPr>
                <w:color w:val="000000"/>
                <w:sz w:val="28"/>
                <w:szCs w:val="28"/>
              </w:rPr>
              <w:t>овь принятые педагоги  приобретут</w:t>
            </w:r>
            <w:r w:rsidRPr="007E38F3">
              <w:rPr>
                <w:color w:val="000000"/>
                <w:sz w:val="28"/>
                <w:szCs w:val="28"/>
              </w:rPr>
              <w:t xml:space="preserve"> возможность личностного и профессионального роста.</w:t>
            </w:r>
          </w:p>
          <w:p w:rsidR="007E38F3" w:rsidRPr="007E38F3" w:rsidRDefault="007E38F3" w:rsidP="007E38F3">
            <w:pPr>
              <w:pStyle w:val="ac"/>
              <w:numPr>
                <w:ilvl w:val="0"/>
                <w:numId w:val="11"/>
              </w:numPr>
              <w:spacing w:before="0" w:beforeAutospacing="0" w:after="0" w:afterAutospacing="0"/>
              <w:ind w:left="382" w:hanging="283"/>
              <w:rPr>
                <w:color w:val="000000"/>
                <w:sz w:val="28"/>
                <w:szCs w:val="28"/>
              </w:rPr>
            </w:pPr>
            <w:r w:rsidRPr="007E38F3">
              <w:rPr>
                <w:color w:val="000000"/>
                <w:sz w:val="28"/>
                <w:szCs w:val="28"/>
              </w:rPr>
              <w:t>у</w:t>
            </w:r>
            <w:r>
              <w:rPr>
                <w:color w:val="000000"/>
                <w:sz w:val="28"/>
                <w:szCs w:val="28"/>
              </w:rPr>
              <w:t>лучшиться</w:t>
            </w:r>
            <w:r w:rsidRPr="007E38F3">
              <w:rPr>
                <w:color w:val="000000"/>
                <w:sz w:val="28"/>
                <w:szCs w:val="28"/>
              </w:rPr>
              <w:t xml:space="preserve"> качество учебного процесса.</w:t>
            </w:r>
          </w:p>
          <w:p w:rsidR="007E38F3" w:rsidRPr="007E38F3" w:rsidRDefault="007E38F3" w:rsidP="007E38F3">
            <w:pPr>
              <w:pStyle w:val="ac"/>
              <w:numPr>
                <w:ilvl w:val="0"/>
                <w:numId w:val="11"/>
              </w:numPr>
              <w:spacing w:before="0" w:beforeAutospacing="0" w:after="0" w:afterAutospacing="0"/>
              <w:ind w:left="382" w:hanging="283"/>
              <w:rPr>
                <w:color w:val="000000"/>
                <w:sz w:val="28"/>
                <w:szCs w:val="28"/>
              </w:rPr>
            </w:pPr>
            <w:r w:rsidRPr="007E38F3">
              <w:rPr>
                <w:color w:val="000000"/>
                <w:sz w:val="28"/>
                <w:szCs w:val="28"/>
              </w:rPr>
              <w:t>п</w:t>
            </w:r>
            <w:r>
              <w:rPr>
                <w:color w:val="000000"/>
                <w:sz w:val="28"/>
                <w:szCs w:val="28"/>
              </w:rPr>
              <w:t>роизойдет</w:t>
            </w:r>
            <w:r w:rsidRPr="007E38F3">
              <w:rPr>
                <w:color w:val="000000"/>
                <w:sz w:val="28"/>
                <w:szCs w:val="28"/>
              </w:rPr>
              <w:t xml:space="preserve"> рост профессиональной и методической компетенции молодых педагогов, повышение уровня их готовности к педагогической деятельности.</w:t>
            </w:r>
          </w:p>
          <w:p w:rsidR="007E38F3" w:rsidRPr="008120A6" w:rsidRDefault="007E38F3" w:rsidP="008120A6">
            <w:pPr>
              <w:spacing w:after="0"/>
              <w:jc w:val="center"/>
              <w:rPr>
                <w:rFonts w:ascii="Times New Roman" w:hAnsi="Times New Roman" w:cs="Times New Roman"/>
                <w:sz w:val="28"/>
                <w:szCs w:val="28"/>
              </w:rPr>
            </w:pPr>
          </w:p>
        </w:tc>
      </w:tr>
      <w:tr w:rsidR="007E38F3" w:rsidRPr="008120A6" w:rsidTr="00C44353">
        <w:trPr>
          <w:trHeight w:val="495"/>
        </w:trPr>
        <w:tc>
          <w:tcPr>
            <w:tcW w:w="517" w:type="dxa"/>
            <w:shd w:val="clear" w:color="auto" w:fill="FFFFFF"/>
            <w:tcMar>
              <w:top w:w="0" w:type="dxa"/>
              <w:left w:w="115" w:type="dxa"/>
              <w:bottom w:w="0" w:type="dxa"/>
              <w:right w:w="0" w:type="dxa"/>
            </w:tcMar>
            <w:hideMark/>
          </w:tcPr>
          <w:p w:rsidR="007E38F3" w:rsidRPr="002E3EAA" w:rsidRDefault="007E38F3" w:rsidP="008120A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674" w:type="dxa"/>
            <w:shd w:val="clear" w:color="auto" w:fill="FFFFFF"/>
            <w:tcMar>
              <w:top w:w="0" w:type="dxa"/>
              <w:left w:w="115" w:type="dxa"/>
              <w:bottom w:w="0" w:type="dxa"/>
              <w:right w:w="0" w:type="dxa"/>
            </w:tcMar>
            <w:hideMark/>
          </w:tcPr>
          <w:p w:rsidR="007E38F3" w:rsidRPr="002E3EAA" w:rsidRDefault="007E38F3" w:rsidP="003C045E">
            <w:pPr>
              <w:spacing w:after="0"/>
              <w:rPr>
                <w:rFonts w:ascii="Times New Roman" w:hAnsi="Times New Roman" w:cs="Times New Roman"/>
                <w:sz w:val="24"/>
                <w:szCs w:val="24"/>
              </w:rPr>
            </w:pPr>
            <w:r w:rsidRPr="002E3EAA">
              <w:rPr>
                <w:rFonts w:ascii="Times New Roman" w:hAnsi="Times New Roman" w:cs="Times New Roman"/>
                <w:sz w:val="24"/>
                <w:szCs w:val="24"/>
              </w:rPr>
              <w:t>Проведение консультаций:</w:t>
            </w:r>
          </w:p>
          <w:p w:rsidR="007E38F3" w:rsidRPr="002E3EAA" w:rsidRDefault="007E38F3" w:rsidP="003C045E">
            <w:pPr>
              <w:numPr>
                <w:ilvl w:val="0"/>
                <w:numId w:val="7"/>
              </w:numPr>
              <w:spacing w:after="0" w:line="240" w:lineRule="auto"/>
              <w:rPr>
                <w:rFonts w:ascii="Times New Roman" w:hAnsi="Times New Roman" w:cs="Times New Roman"/>
                <w:sz w:val="24"/>
                <w:szCs w:val="24"/>
              </w:rPr>
            </w:pPr>
            <w:r w:rsidRPr="002E3EAA">
              <w:rPr>
                <w:rFonts w:ascii="Times New Roman" w:hAnsi="Times New Roman" w:cs="Times New Roman"/>
                <w:sz w:val="24"/>
                <w:szCs w:val="24"/>
              </w:rPr>
              <w:t>оформление журнала, ведение школьной документации;</w:t>
            </w:r>
          </w:p>
          <w:p w:rsidR="007E38F3" w:rsidRPr="002E3EAA" w:rsidRDefault="007E38F3" w:rsidP="003C045E">
            <w:pPr>
              <w:numPr>
                <w:ilvl w:val="0"/>
                <w:numId w:val="7"/>
              </w:numPr>
              <w:spacing w:after="0" w:line="240" w:lineRule="auto"/>
              <w:rPr>
                <w:rFonts w:ascii="Times New Roman" w:hAnsi="Times New Roman" w:cs="Times New Roman"/>
                <w:sz w:val="24"/>
                <w:szCs w:val="24"/>
              </w:rPr>
            </w:pPr>
            <w:r w:rsidRPr="002E3EAA">
              <w:rPr>
                <w:rFonts w:ascii="Times New Roman" w:hAnsi="Times New Roman" w:cs="Times New Roman"/>
                <w:sz w:val="24"/>
                <w:szCs w:val="24"/>
              </w:rPr>
              <w:t>изучение учебных программ, составление рабочих программ;</w:t>
            </w:r>
          </w:p>
          <w:p w:rsidR="007E38F3" w:rsidRPr="002E3EAA" w:rsidRDefault="007E38F3" w:rsidP="003C045E">
            <w:pPr>
              <w:numPr>
                <w:ilvl w:val="0"/>
                <w:numId w:val="7"/>
              </w:numPr>
              <w:spacing w:after="0" w:line="240" w:lineRule="auto"/>
              <w:rPr>
                <w:rFonts w:ascii="Times New Roman" w:hAnsi="Times New Roman" w:cs="Times New Roman"/>
                <w:sz w:val="24"/>
                <w:szCs w:val="24"/>
              </w:rPr>
            </w:pPr>
            <w:r w:rsidRPr="002E3EAA">
              <w:rPr>
                <w:rFonts w:ascii="Times New Roman" w:hAnsi="Times New Roman" w:cs="Times New Roman"/>
                <w:sz w:val="24"/>
                <w:szCs w:val="24"/>
              </w:rPr>
              <w:t>правила составления поурочных планов, технологических карт</w:t>
            </w:r>
          </w:p>
        </w:tc>
        <w:tc>
          <w:tcPr>
            <w:tcW w:w="2579" w:type="dxa"/>
            <w:gridSpan w:val="2"/>
            <w:shd w:val="clear" w:color="auto" w:fill="FFFFFF"/>
            <w:tcMar>
              <w:top w:w="0" w:type="dxa"/>
              <w:left w:w="115" w:type="dxa"/>
              <w:bottom w:w="0" w:type="dxa"/>
              <w:right w:w="0" w:type="dxa"/>
            </w:tcMar>
            <w:hideMark/>
          </w:tcPr>
          <w:p w:rsidR="007E38F3" w:rsidRPr="002E3EAA" w:rsidRDefault="007E38F3" w:rsidP="00505D15">
            <w:pPr>
              <w:jc w:val="center"/>
              <w:rPr>
                <w:rFonts w:ascii="Times New Roman" w:hAnsi="Times New Roman" w:cs="Times New Roman"/>
                <w:sz w:val="24"/>
                <w:szCs w:val="24"/>
              </w:rPr>
            </w:pPr>
            <w:r w:rsidRPr="002E3EAA">
              <w:rPr>
                <w:rFonts w:ascii="Times New Roman" w:hAnsi="Times New Roman" w:cs="Times New Roman"/>
                <w:bCs/>
                <w:sz w:val="24"/>
                <w:szCs w:val="24"/>
              </w:rPr>
              <w:t>сентябрь</w:t>
            </w:r>
          </w:p>
        </w:tc>
        <w:tc>
          <w:tcPr>
            <w:tcW w:w="3200" w:type="dxa"/>
            <w:vMerge/>
            <w:shd w:val="clear" w:color="auto" w:fill="FFFFFF"/>
            <w:tcMar>
              <w:top w:w="0" w:type="dxa"/>
              <w:left w:w="115" w:type="dxa"/>
              <w:bottom w:w="0" w:type="dxa"/>
              <w:right w:w="115" w:type="dxa"/>
            </w:tcMar>
            <w:hideMark/>
          </w:tcPr>
          <w:p w:rsidR="007E38F3" w:rsidRPr="008120A6" w:rsidRDefault="007E38F3" w:rsidP="008120A6">
            <w:pPr>
              <w:spacing w:after="0"/>
              <w:jc w:val="center"/>
              <w:rPr>
                <w:rFonts w:ascii="Times New Roman" w:hAnsi="Times New Roman" w:cs="Times New Roman"/>
                <w:sz w:val="28"/>
                <w:szCs w:val="28"/>
              </w:rPr>
            </w:pPr>
          </w:p>
        </w:tc>
      </w:tr>
      <w:tr w:rsidR="007E38F3" w:rsidRPr="008120A6" w:rsidTr="00C44353">
        <w:trPr>
          <w:trHeight w:val="495"/>
        </w:trPr>
        <w:tc>
          <w:tcPr>
            <w:tcW w:w="517" w:type="dxa"/>
            <w:shd w:val="clear" w:color="auto" w:fill="FFFFFF"/>
            <w:tcMar>
              <w:top w:w="0" w:type="dxa"/>
              <w:left w:w="115" w:type="dxa"/>
              <w:bottom w:w="0" w:type="dxa"/>
              <w:right w:w="0" w:type="dxa"/>
            </w:tcMar>
            <w:hideMark/>
          </w:tcPr>
          <w:p w:rsidR="007E38F3" w:rsidRPr="002E3EAA" w:rsidRDefault="007E38F3" w:rsidP="008120A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4674" w:type="dxa"/>
            <w:shd w:val="clear" w:color="auto" w:fill="FFFFFF"/>
            <w:tcMar>
              <w:top w:w="0" w:type="dxa"/>
              <w:left w:w="115" w:type="dxa"/>
              <w:bottom w:w="0" w:type="dxa"/>
              <w:right w:w="0" w:type="dxa"/>
            </w:tcMar>
            <w:hideMark/>
          </w:tcPr>
          <w:p w:rsidR="007E38F3" w:rsidRPr="002E3EAA" w:rsidRDefault="007E38F3" w:rsidP="003C045E">
            <w:pPr>
              <w:spacing w:after="0"/>
              <w:rPr>
                <w:rFonts w:ascii="Times New Roman" w:hAnsi="Times New Roman" w:cs="Times New Roman"/>
                <w:sz w:val="24"/>
                <w:szCs w:val="24"/>
              </w:rPr>
            </w:pPr>
            <w:r w:rsidRPr="002E3EAA">
              <w:rPr>
                <w:rFonts w:ascii="Times New Roman" w:hAnsi="Times New Roman" w:cs="Times New Roman"/>
                <w:sz w:val="24"/>
                <w:szCs w:val="24"/>
              </w:rPr>
              <w:t>«Школа наставничества»  посещение уроков молодых специалистов</w:t>
            </w:r>
          </w:p>
        </w:tc>
        <w:tc>
          <w:tcPr>
            <w:tcW w:w="2579" w:type="dxa"/>
            <w:gridSpan w:val="2"/>
            <w:shd w:val="clear" w:color="auto" w:fill="FFFFFF"/>
            <w:tcMar>
              <w:top w:w="0" w:type="dxa"/>
              <w:left w:w="115" w:type="dxa"/>
              <w:bottom w:w="0" w:type="dxa"/>
              <w:right w:w="0" w:type="dxa"/>
            </w:tcMar>
            <w:hideMark/>
          </w:tcPr>
          <w:p w:rsidR="007E38F3" w:rsidRPr="002E3EAA" w:rsidRDefault="007E38F3" w:rsidP="00505D15">
            <w:pPr>
              <w:jc w:val="center"/>
              <w:rPr>
                <w:rFonts w:ascii="Times New Roman" w:hAnsi="Times New Roman" w:cs="Times New Roman"/>
                <w:sz w:val="24"/>
                <w:szCs w:val="24"/>
              </w:rPr>
            </w:pPr>
            <w:r w:rsidRPr="002E3EAA">
              <w:rPr>
                <w:rFonts w:ascii="Times New Roman" w:hAnsi="Times New Roman" w:cs="Times New Roman"/>
                <w:bCs/>
                <w:sz w:val="24"/>
                <w:szCs w:val="24"/>
              </w:rPr>
              <w:t>в течение года</w:t>
            </w:r>
          </w:p>
        </w:tc>
        <w:tc>
          <w:tcPr>
            <w:tcW w:w="3200" w:type="dxa"/>
            <w:vMerge/>
            <w:shd w:val="clear" w:color="auto" w:fill="FFFFFF"/>
            <w:tcMar>
              <w:top w:w="0" w:type="dxa"/>
              <w:left w:w="115" w:type="dxa"/>
              <w:bottom w:w="0" w:type="dxa"/>
              <w:right w:w="115" w:type="dxa"/>
            </w:tcMar>
            <w:hideMark/>
          </w:tcPr>
          <w:p w:rsidR="007E38F3" w:rsidRPr="008120A6" w:rsidRDefault="007E38F3" w:rsidP="008120A6">
            <w:pPr>
              <w:spacing w:after="0"/>
              <w:jc w:val="center"/>
              <w:rPr>
                <w:rFonts w:ascii="Times New Roman" w:hAnsi="Times New Roman" w:cs="Times New Roman"/>
                <w:sz w:val="28"/>
                <w:szCs w:val="28"/>
              </w:rPr>
            </w:pPr>
          </w:p>
        </w:tc>
      </w:tr>
      <w:tr w:rsidR="007E38F3" w:rsidRPr="008120A6" w:rsidTr="00C44353">
        <w:trPr>
          <w:trHeight w:val="495"/>
        </w:trPr>
        <w:tc>
          <w:tcPr>
            <w:tcW w:w="517" w:type="dxa"/>
            <w:shd w:val="clear" w:color="auto" w:fill="FFFFFF"/>
            <w:tcMar>
              <w:top w:w="0" w:type="dxa"/>
              <w:left w:w="115" w:type="dxa"/>
              <w:bottom w:w="0" w:type="dxa"/>
              <w:right w:w="0" w:type="dxa"/>
            </w:tcMar>
            <w:hideMark/>
          </w:tcPr>
          <w:p w:rsidR="007E38F3" w:rsidRPr="002E3EAA" w:rsidRDefault="007E38F3" w:rsidP="008120A6">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4674" w:type="dxa"/>
            <w:shd w:val="clear" w:color="auto" w:fill="FFFFFF"/>
            <w:tcMar>
              <w:top w:w="0" w:type="dxa"/>
              <w:left w:w="115" w:type="dxa"/>
              <w:bottom w:w="0" w:type="dxa"/>
              <w:right w:w="0" w:type="dxa"/>
            </w:tcMar>
            <w:hideMark/>
          </w:tcPr>
          <w:p w:rsidR="007E38F3" w:rsidRPr="002E3EAA" w:rsidRDefault="007E38F3" w:rsidP="003C045E">
            <w:pPr>
              <w:spacing w:after="0"/>
              <w:rPr>
                <w:rFonts w:ascii="Times New Roman" w:hAnsi="Times New Roman" w:cs="Times New Roman"/>
                <w:sz w:val="24"/>
                <w:szCs w:val="24"/>
              </w:rPr>
            </w:pPr>
            <w:r w:rsidRPr="002E3EAA">
              <w:rPr>
                <w:rFonts w:ascii="Times New Roman" w:hAnsi="Times New Roman" w:cs="Times New Roman"/>
                <w:sz w:val="24"/>
                <w:szCs w:val="24"/>
              </w:rPr>
              <w:t xml:space="preserve"> «Площадки поддержки – диалогические пары» </w:t>
            </w:r>
          </w:p>
        </w:tc>
        <w:tc>
          <w:tcPr>
            <w:tcW w:w="2579" w:type="dxa"/>
            <w:gridSpan w:val="2"/>
            <w:shd w:val="clear" w:color="auto" w:fill="FFFFFF"/>
            <w:tcMar>
              <w:top w:w="0" w:type="dxa"/>
              <w:left w:w="115" w:type="dxa"/>
              <w:bottom w:w="0" w:type="dxa"/>
              <w:right w:w="0" w:type="dxa"/>
            </w:tcMar>
            <w:hideMark/>
          </w:tcPr>
          <w:p w:rsidR="007E38F3" w:rsidRPr="002E3EAA" w:rsidRDefault="007E38F3" w:rsidP="00505D15">
            <w:pPr>
              <w:jc w:val="center"/>
              <w:rPr>
                <w:rFonts w:ascii="Times New Roman" w:hAnsi="Times New Roman" w:cs="Times New Roman"/>
                <w:bCs/>
                <w:sz w:val="24"/>
                <w:szCs w:val="24"/>
              </w:rPr>
            </w:pPr>
            <w:r w:rsidRPr="002E3EAA">
              <w:rPr>
                <w:rFonts w:ascii="Times New Roman" w:hAnsi="Times New Roman" w:cs="Times New Roman"/>
                <w:sz w:val="24"/>
                <w:szCs w:val="24"/>
              </w:rPr>
              <w:t>(работа педагогов в паре в течение года по необходимости)</w:t>
            </w:r>
          </w:p>
        </w:tc>
        <w:tc>
          <w:tcPr>
            <w:tcW w:w="3200" w:type="dxa"/>
            <w:vMerge/>
            <w:shd w:val="clear" w:color="auto" w:fill="FFFFFF"/>
            <w:tcMar>
              <w:top w:w="0" w:type="dxa"/>
              <w:left w:w="115" w:type="dxa"/>
              <w:bottom w:w="0" w:type="dxa"/>
              <w:right w:w="115" w:type="dxa"/>
            </w:tcMar>
            <w:hideMark/>
          </w:tcPr>
          <w:p w:rsidR="007E38F3" w:rsidRPr="008120A6" w:rsidRDefault="007E38F3" w:rsidP="008120A6">
            <w:pPr>
              <w:spacing w:after="0"/>
              <w:jc w:val="center"/>
              <w:rPr>
                <w:rFonts w:ascii="Times New Roman" w:hAnsi="Times New Roman" w:cs="Times New Roman"/>
                <w:sz w:val="28"/>
                <w:szCs w:val="28"/>
              </w:rPr>
            </w:pPr>
          </w:p>
        </w:tc>
      </w:tr>
      <w:tr w:rsidR="007E38F3" w:rsidRPr="008120A6" w:rsidTr="00C44353">
        <w:trPr>
          <w:trHeight w:val="495"/>
        </w:trPr>
        <w:tc>
          <w:tcPr>
            <w:tcW w:w="517" w:type="dxa"/>
            <w:shd w:val="clear" w:color="auto" w:fill="FFFFFF"/>
            <w:tcMar>
              <w:top w:w="0" w:type="dxa"/>
              <w:left w:w="115" w:type="dxa"/>
              <w:bottom w:w="0" w:type="dxa"/>
              <w:right w:w="0" w:type="dxa"/>
            </w:tcMar>
            <w:hideMark/>
          </w:tcPr>
          <w:p w:rsidR="007E38F3" w:rsidRPr="002E3EAA" w:rsidRDefault="007E38F3" w:rsidP="008120A6">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4674" w:type="dxa"/>
            <w:shd w:val="clear" w:color="auto" w:fill="FFFFFF"/>
            <w:tcMar>
              <w:top w:w="0" w:type="dxa"/>
              <w:left w:w="115" w:type="dxa"/>
              <w:bottom w:w="0" w:type="dxa"/>
              <w:right w:w="0" w:type="dxa"/>
            </w:tcMar>
            <w:hideMark/>
          </w:tcPr>
          <w:p w:rsidR="007E38F3" w:rsidRPr="002E3EAA" w:rsidRDefault="007E38F3" w:rsidP="003C045E">
            <w:pPr>
              <w:spacing w:after="0"/>
              <w:rPr>
                <w:rFonts w:ascii="Times New Roman" w:hAnsi="Times New Roman" w:cs="Times New Roman"/>
                <w:sz w:val="24"/>
                <w:szCs w:val="24"/>
              </w:rPr>
            </w:pPr>
            <w:r w:rsidRPr="002E3EAA">
              <w:rPr>
                <w:rFonts w:ascii="Times New Roman" w:hAnsi="Times New Roman" w:cs="Times New Roman"/>
                <w:sz w:val="24"/>
                <w:szCs w:val="24"/>
              </w:rPr>
              <w:t>Проведение консультаций:</w:t>
            </w:r>
          </w:p>
          <w:p w:rsidR="007E38F3" w:rsidRPr="002E3EAA" w:rsidRDefault="007E38F3" w:rsidP="003C045E">
            <w:pPr>
              <w:numPr>
                <w:ilvl w:val="0"/>
                <w:numId w:val="8"/>
              </w:numPr>
              <w:spacing w:after="0" w:line="240" w:lineRule="auto"/>
              <w:rPr>
                <w:rFonts w:ascii="Times New Roman" w:hAnsi="Times New Roman" w:cs="Times New Roman"/>
                <w:sz w:val="24"/>
                <w:szCs w:val="24"/>
              </w:rPr>
            </w:pPr>
            <w:r w:rsidRPr="002E3EAA">
              <w:rPr>
                <w:rFonts w:ascii="Times New Roman" w:hAnsi="Times New Roman" w:cs="Times New Roman"/>
                <w:sz w:val="24"/>
                <w:szCs w:val="24"/>
              </w:rPr>
              <w:t xml:space="preserve">составление отчетов по итогам четверти  </w:t>
            </w:r>
          </w:p>
          <w:p w:rsidR="007E38F3" w:rsidRPr="002E3EAA" w:rsidRDefault="007E38F3" w:rsidP="003C045E">
            <w:pPr>
              <w:numPr>
                <w:ilvl w:val="0"/>
                <w:numId w:val="8"/>
              </w:numPr>
              <w:spacing w:after="0" w:line="240" w:lineRule="auto"/>
              <w:rPr>
                <w:rFonts w:ascii="Times New Roman" w:hAnsi="Times New Roman" w:cs="Times New Roman"/>
                <w:sz w:val="24"/>
                <w:szCs w:val="24"/>
              </w:rPr>
            </w:pPr>
            <w:r w:rsidRPr="002E3EAA">
              <w:rPr>
                <w:rFonts w:ascii="Times New Roman" w:hAnsi="Times New Roman" w:cs="Times New Roman"/>
                <w:sz w:val="24"/>
                <w:szCs w:val="24"/>
              </w:rPr>
              <w:t>организация работы со слабоуспевающими учащимися.</w:t>
            </w:r>
          </w:p>
        </w:tc>
        <w:tc>
          <w:tcPr>
            <w:tcW w:w="2579" w:type="dxa"/>
            <w:gridSpan w:val="2"/>
            <w:shd w:val="clear" w:color="auto" w:fill="FFFFFF"/>
            <w:tcMar>
              <w:top w:w="0" w:type="dxa"/>
              <w:left w:w="115" w:type="dxa"/>
              <w:bottom w:w="0" w:type="dxa"/>
              <w:right w:w="0" w:type="dxa"/>
            </w:tcMar>
            <w:hideMark/>
          </w:tcPr>
          <w:p w:rsidR="007E38F3" w:rsidRPr="002E3EAA" w:rsidRDefault="007E38F3" w:rsidP="00505D15">
            <w:pPr>
              <w:jc w:val="center"/>
              <w:rPr>
                <w:rFonts w:ascii="Times New Roman" w:hAnsi="Times New Roman" w:cs="Times New Roman"/>
                <w:sz w:val="24"/>
                <w:szCs w:val="24"/>
              </w:rPr>
            </w:pPr>
            <w:r w:rsidRPr="002E3EAA">
              <w:rPr>
                <w:rFonts w:ascii="Times New Roman" w:hAnsi="Times New Roman" w:cs="Times New Roman"/>
                <w:bCs/>
                <w:sz w:val="24"/>
                <w:szCs w:val="24"/>
              </w:rPr>
              <w:t>ноябрь</w:t>
            </w:r>
          </w:p>
        </w:tc>
        <w:tc>
          <w:tcPr>
            <w:tcW w:w="3200" w:type="dxa"/>
            <w:vMerge/>
            <w:shd w:val="clear" w:color="auto" w:fill="FFFFFF"/>
            <w:tcMar>
              <w:top w:w="0" w:type="dxa"/>
              <w:left w:w="115" w:type="dxa"/>
              <w:bottom w:w="0" w:type="dxa"/>
              <w:right w:w="115" w:type="dxa"/>
            </w:tcMar>
            <w:hideMark/>
          </w:tcPr>
          <w:p w:rsidR="007E38F3" w:rsidRPr="008120A6" w:rsidRDefault="007E38F3" w:rsidP="008120A6">
            <w:pPr>
              <w:spacing w:after="0"/>
              <w:jc w:val="center"/>
              <w:rPr>
                <w:rFonts w:ascii="Times New Roman" w:hAnsi="Times New Roman" w:cs="Times New Roman"/>
                <w:sz w:val="28"/>
                <w:szCs w:val="28"/>
              </w:rPr>
            </w:pPr>
          </w:p>
        </w:tc>
      </w:tr>
      <w:tr w:rsidR="007E38F3" w:rsidRPr="008120A6" w:rsidTr="00C44353">
        <w:trPr>
          <w:trHeight w:val="495"/>
        </w:trPr>
        <w:tc>
          <w:tcPr>
            <w:tcW w:w="517" w:type="dxa"/>
            <w:shd w:val="clear" w:color="auto" w:fill="FFFFFF"/>
            <w:tcMar>
              <w:top w:w="0" w:type="dxa"/>
              <w:left w:w="115" w:type="dxa"/>
              <w:bottom w:w="0" w:type="dxa"/>
              <w:right w:w="0" w:type="dxa"/>
            </w:tcMar>
            <w:hideMark/>
          </w:tcPr>
          <w:p w:rsidR="007E38F3" w:rsidRPr="002E3EAA" w:rsidRDefault="007E38F3" w:rsidP="002E3EAA">
            <w:pPr>
              <w:spacing w:after="0"/>
              <w:rPr>
                <w:rFonts w:ascii="Times New Roman" w:hAnsi="Times New Roman" w:cs="Times New Roman"/>
                <w:sz w:val="24"/>
                <w:szCs w:val="24"/>
              </w:rPr>
            </w:pPr>
            <w:r>
              <w:rPr>
                <w:rFonts w:ascii="Times New Roman" w:hAnsi="Times New Roman" w:cs="Times New Roman"/>
                <w:sz w:val="24"/>
                <w:szCs w:val="24"/>
              </w:rPr>
              <w:t>6</w:t>
            </w:r>
          </w:p>
        </w:tc>
        <w:tc>
          <w:tcPr>
            <w:tcW w:w="4674" w:type="dxa"/>
            <w:shd w:val="clear" w:color="auto" w:fill="FFFFFF"/>
            <w:tcMar>
              <w:top w:w="0" w:type="dxa"/>
              <w:left w:w="115" w:type="dxa"/>
              <w:bottom w:w="0" w:type="dxa"/>
              <w:right w:w="0" w:type="dxa"/>
            </w:tcMar>
            <w:hideMark/>
          </w:tcPr>
          <w:p w:rsidR="007E38F3" w:rsidRPr="002E3EAA" w:rsidRDefault="007E38F3" w:rsidP="003C045E">
            <w:pPr>
              <w:spacing w:after="0"/>
              <w:rPr>
                <w:rFonts w:ascii="Times New Roman" w:hAnsi="Times New Roman" w:cs="Times New Roman"/>
                <w:sz w:val="24"/>
                <w:szCs w:val="24"/>
              </w:rPr>
            </w:pPr>
            <w:r w:rsidRPr="002E3EAA">
              <w:rPr>
                <w:rFonts w:ascii="Times New Roman" w:hAnsi="Times New Roman" w:cs="Times New Roman"/>
                <w:sz w:val="24"/>
                <w:szCs w:val="24"/>
              </w:rPr>
              <w:t>Проведение консультаций:</w:t>
            </w:r>
          </w:p>
          <w:p w:rsidR="007E38F3" w:rsidRPr="002E3EAA" w:rsidRDefault="007E38F3" w:rsidP="003C045E">
            <w:pPr>
              <w:numPr>
                <w:ilvl w:val="0"/>
                <w:numId w:val="9"/>
              </w:numPr>
              <w:spacing w:after="0" w:line="240" w:lineRule="auto"/>
              <w:rPr>
                <w:rFonts w:ascii="Times New Roman" w:hAnsi="Times New Roman" w:cs="Times New Roman"/>
                <w:sz w:val="24"/>
                <w:szCs w:val="24"/>
              </w:rPr>
            </w:pPr>
            <w:r w:rsidRPr="002E3EAA">
              <w:rPr>
                <w:rFonts w:ascii="Times New Roman" w:hAnsi="Times New Roman" w:cs="Times New Roman"/>
                <w:sz w:val="24"/>
                <w:szCs w:val="24"/>
              </w:rPr>
              <w:t>анализ и самоанализ урока;</w:t>
            </w:r>
          </w:p>
          <w:p w:rsidR="007E38F3" w:rsidRPr="002E3EAA" w:rsidRDefault="007E38F3" w:rsidP="003C045E">
            <w:pPr>
              <w:numPr>
                <w:ilvl w:val="0"/>
                <w:numId w:val="9"/>
              </w:numPr>
              <w:spacing w:after="0" w:line="240" w:lineRule="auto"/>
              <w:rPr>
                <w:rFonts w:ascii="Times New Roman" w:hAnsi="Times New Roman" w:cs="Times New Roman"/>
                <w:sz w:val="24"/>
                <w:szCs w:val="24"/>
              </w:rPr>
            </w:pPr>
            <w:r w:rsidRPr="002E3EAA">
              <w:rPr>
                <w:rFonts w:ascii="Times New Roman" w:hAnsi="Times New Roman" w:cs="Times New Roman"/>
                <w:sz w:val="24"/>
                <w:szCs w:val="24"/>
              </w:rPr>
              <w:t>психологический аспект анализа урока;</w:t>
            </w:r>
          </w:p>
          <w:p w:rsidR="007E38F3" w:rsidRPr="002E3EAA" w:rsidRDefault="007E38F3" w:rsidP="003C045E">
            <w:pPr>
              <w:numPr>
                <w:ilvl w:val="0"/>
                <w:numId w:val="9"/>
              </w:numPr>
              <w:spacing w:after="0" w:line="240" w:lineRule="auto"/>
              <w:rPr>
                <w:rFonts w:ascii="Times New Roman" w:hAnsi="Times New Roman" w:cs="Times New Roman"/>
                <w:sz w:val="24"/>
                <w:szCs w:val="24"/>
              </w:rPr>
            </w:pPr>
            <w:r w:rsidRPr="002E3EAA">
              <w:rPr>
                <w:rFonts w:ascii="Times New Roman" w:hAnsi="Times New Roman" w:cs="Times New Roman"/>
                <w:sz w:val="24"/>
                <w:szCs w:val="24"/>
              </w:rPr>
              <w:t>планирование уроков обобщения и систематизации знаний учащихся.</w:t>
            </w:r>
          </w:p>
        </w:tc>
        <w:tc>
          <w:tcPr>
            <w:tcW w:w="2579" w:type="dxa"/>
            <w:gridSpan w:val="2"/>
            <w:shd w:val="clear" w:color="auto" w:fill="FFFFFF"/>
            <w:tcMar>
              <w:top w:w="0" w:type="dxa"/>
              <w:left w:w="115" w:type="dxa"/>
              <w:bottom w:w="0" w:type="dxa"/>
              <w:right w:w="0" w:type="dxa"/>
            </w:tcMar>
            <w:hideMark/>
          </w:tcPr>
          <w:p w:rsidR="007E38F3" w:rsidRPr="002E3EAA" w:rsidRDefault="007E38F3" w:rsidP="00505D15">
            <w:pPr>
              <w:jc w:val="center"/>
              <w:rPr>
                <w:rFonts w:ascii="Times New Roman" w:hAnsi="Times New Roman" w:cs="Times New Roman"/>
                <w:sz w:val="24"/>
                <w:szCs w:val="24"/>
              </w:rPr>
            </w:pPr>
            <w:r w:rsidRPr="002E3EAA">
              <w:rPr>
                <w:rFonts w:ascii="Times New Roman" w:hAnsi="Times New Roman" w:cs="Times New Roman"/>
                <w:bCs/>
                <w:sz w:val="24"/>
                <w:szCs w:val="24"/>
              </w:rPr>
              <w:t>январь</w:t>
            </w:r>
          </w:p>
        </w:tc>
        <w:tc>
          <w:tcPr>
            <w:tcW w:w="3200" w:type="dxa"/>
            <w:vMerge/>
            <w:shd w:val="clear" w:color="auto" w:fill="FFFFFF"/>
            <w:tcMar>
              <w:top w:w="0" w:type="dxa"/>
              <w:left w:w="115" w:type="dxa"/>
              <w:bottom w:w="0" w:type="dxa"/>
              <w:right w:w="115" w:type="dxa"/>
            </w:tcMar>
            <w:hideMark/>
          </w:tcPr>
          <w:p w:rsidR="007E38F3" w:rsidRPr="008120A6" w:rsidRDefault="007E38F3" w:rsidP="002E3EAA">
            <w:pPr>
              <w:spacing w:after="0"/>
              <w:rPr>
                <w:rFonts w:ascii="Times New Roman" w:hAnsi="Times New Roman" w:cs="Times New Roman"/>
                <w:sz w:val="28"/>
                <w:szCs w:val="28"/>
              </w:rPr>
            </w:pPr>
          </w:p>
        </w:tc>
      </w:tr>
      <w:tr w:rsidR="007E38F3" w:rsidRPr="008120A6" w:rsidTr="00C44353">
        <w:trPr>
          <w:trHeight w:val="495"/>
        </w:trPr>
        <w:tc>
          <w:tcPr>
            <w:tcW w:w="517" w:type="dxa"/>
            <w:shd w:val="clear" w:color="auto" w:fill="FFFFFF"/>
            <w:tcMar>
              <w:top w:w="0" w:type="dxa"/>
              <w:left w:w="115" w:type="dxa"/>
              <w:bottom w:w="0" w:type="dxa"/>
              <w:right w:w="0" w:type="dxa"/>
            </w:tcMar>
            <w:hideMark/>
          </w:tcPr>
          <w:p w:rsidR="007E38F3" w:rsidRPr="002E3EAA" w:rsidRDefault="007E38F3" w:rsidP="008120A6">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4674" w:type="dxa"/>
            <w:shd w:val="clear" w:color="auto" w:fill="FFFFFF"/>
            <w:tcMar>
              <w:top w:w="0" w:type="dxa"/>
              <w:left w:w="115" w:type="dxa"/>
              <w:bottom w:w="0" w:type="dxa"/>
              <w:right w:w="0" w:type="dxa"/>
            </w:tcMar>
            <w:hideMark/>
          </w:tcPr>
          <w:p w:rsidR="007E38F3" w:rsidRPr="002E3EAA" w:rsidRDefault="007E38F3" w:rsidP="003C045E">
            <w:pPr>
              <w:spacing w:after="0"/>
              <w:rPr>
                <w:rFonts w:ascii="Times New Roman" w:hAnsi="Times New Roman" w:cs="Times New Roman"/>
                <w:sz w:val="24"/>
                <w:szCs w:val="24"/>
              </w:rPr>
            </w:pPr>
            <w:r w:rsidRPr="002E3EAA">
              <w:rPr>
                <w:rFonts w:ascii="Times New Roman" w:hAnsi="Times New Roman" w:cs="Times New Roman"/>
                <w:sz w:val="24"/>
                <w:szCs w:val="24"/>
              </w:rPr>
              <w:t>Проведение консультаций:</w:t>
            </w:r>
          </w:p>
          <w:p w:rsidR="007E38F3" w:rsidRPr="002E3EAA" w:rsidRDefault="007E38F3" w:rsidP="003C045E">
            <w:pPr>
              <w:numPr>
                <w:ilvl w:val="0"/>
                <w:numId w:val="10"/>
              </w:numPr>
              <w:spacing w:after="0" w:line="240" w:lineRule="auto"/>
              <w:rPr>
                <w:rFonts w:ascii="Times New Roman" w:hAnsi="Times New Roman" w:cs="Times New Roman"/>
                <w:sz w:val="24"/>
                <w:szCs w:val="24"/>
              </w:rPr>
            </w:pPr>
            <w:r w:rsidRPr="002E3EAA">
              <w:rPr>
                <w:rFonts w:ascii="Times New Roman" w:hAnsi="Times New Roman" w:cs="Times New Roman"/>
                <w:sz w:val="24"/>
                <w:szCs w:val="24"/>
              </w:rPr>
              <w:t>организация индивидуальной работы с различными категориями учащихся.</w:t>
            </w:r>
          </w:p>
        </w:tc>
        <w:tc>
          <w:tcPr>
            <w:tcW w:w="2579" w:type="dxa"/>
            <w:gridSpan w:val="2"/>
            <w:shd w:val="clear" w:color="auto" w:fill="FFFFFF"/>
            <w:tcMar>
              <w:top w:w="0" w:type="dxa"/>
              <w:left w:w="115" w:type="dxa"/>
              <w:bottom w:w="0" w:type="dxa"/>
              <w:right w:w="0" w:type="dxa"/>
            </w:tcMar>
            <w:hideMark/>
          </w:tcPr>
          <w:p w:rsidR="007E38F3" w:rsidRPr="002E3EAA" w:rsidRDefault="007E38F3" w:rsidP="00505D15">
            <w:pPr>
              <w:jc w:val="center"/>
              <w:rPr>
                <w:rFonts w:ascii="Times New Roman" w:hAnsi="Times New Roman" w:cs="Times New Roman"/>
                <w:sz w:val="24"/>
                <w:szCs w:val="24"/>
              </w:rPr>
            </w:pPr>
            <w:r w:rsidRPr="002E3EAA">
              <w:rPr>
                <w:rFonts w:ascii="Times New Roman" w:hAnsi="Times New Roman" w:cs="Times New Roman"/>
                <w:bCs/>
                <w:sz w:val="24"/>
                <w:szCs w:val="24"/>
              </w:rPr>
              <w:t>март</w:t>
            </w:r>
          </w:p>
        </w:tc>
        <w:tc>
          <w:tcPr>
            <w:tcW w:w="3200" w:type="dxa"/>
            <w:vMerge/>
            <w:shd w:val="clear" w:color="auto" w:fill="FFFFFF"/>
            <w:tcMar>
              <w:top w:w="0" w:type="dxa"/>
              <w:left w:w="115" w:type="dxa"/>
              <w:bottom w:w="0" w:type="dxa"/>
              <w:right w:w="115" w:type="dxa"/>
            </w:tcMar>
            <w:hideMark/>
          </w:tcPr>
          <w:p w:rsidR="007E38F3" w:rsidRPr="008120A6" w:rsidRDefault="007E38F3" w:rsidP="008120A6">
            <w:pPr>
              <w:spacing w:after="0"/>
              <w:jc w:val="center"/>
              <w:rPr>
                <w:rFonts w:ascii="Times New Roman" w:hAnsi="Times New Roman" w:cs="Times New Roman"/>
                <w:sz w:val="28"/>
                <w:szCs w:val="28"/>
              </w:rPr>
            </w:pPr>
          </w:p>
        </w:tc>
      </w:tr>
      <w:tr w:rsidR="007E38F3" w:rsidRPr="008120A6" w:rsidTr="00C44353">
        <w:trPr>
          <w:trHeight w:val="495"/>
        </w:trPr>
        <w:tc>
          <w:tcPr>
            <w:tcW w:w="10970" w:type="dxa"/>
            <w:gridSpan w:val="5"/>
            <w:shd w:val="clear" w:color="auto" w:fill="EAF1DD" w:themeFill="accent3" w:themeFillTint="33"/>
            <w:tcMar>
              <w:top w:w="0" w:type="dxa"/>
              <w:left w:w="115" w:type="dxa"/>
              <w:bottom w:w="0" w:type="dxa"/>
              <w:right w:w="0" w:type="dxa"/>
            </w:tcMar>
            <w:hideMark/>
          </w:tcPr>
          <w:p w:rsidR="007E38F3" w:rsidRPr="00B9722F" w:rsidRDefault="007E38F3" w:rsidP="00B9722F">
            <w:pPr>
              <w:pStyle w:val="ab"/>
              <w:numPr>
                <w:ilvl w:val="0"/>
                <w:numId w:val="5"/>
              </w:numPr>
              <w:jc w:val="center"/>
              <w:rPr>
                <w:rFonts w:ascii="Times New Roman" w:hAnsi="Times New Roman" w:cs="Times New Roman"/>
                <w:b/>
                <w:sz w:val="28"/>
                <w:szCs w:val="28"/>
              </w:rPr>
            </w:pPr>
            <w:r w:rsidRPr="00B9722F">
              <w:rPr>
                <w:rFonts w:ascii="Times New Roman" w:hAnsi="Times New Roman" w:cs="Times New Roman"/>
                <w:b/>
                <w:sz w:val="28"/>
                <w:szCs w:val="28"/>
              </w:rPr>
              <w:t>Аттестация, повышение квалификации учителей</w:t>
            </w:r>
          </w:p>
        </w:tc>
      </w:tr>
      <w:tr w:rsidR="00505D15" w:rsidRPr="008120A6" w:rsidTr="00C44353">
        <w:trPr>
          <w:trHeight w:val="495"/>
        </w:trPr>
        <w:tc>
          <w:tcPr>
            <w:tcW w:w="517" w:type="dxa"/>
            <w:shd w:val="clear" w:color="auto" w:fill="FFFFFF"/>
            <w:tcMar>
              <w:top w:w="0" w:type="dxa"/>
              <w:left w:w="115" w:type="dxa"/>
              <w:bottom w:w="0" w:type="dxa"/>
              <w:right w:w="0" w:type="dxa"/>
            </w:tcMar>
            <w:hideMark/>
          </w:tcPr>
          <w:p w:rsidR="00505D15" w:rsidRPr="008120A6" w:rsidRDefault="003D7C09" w:rsidP="008120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674" w:type="dxa"/>
            <w:shd w:val="clear" w:color="auto" w:fill="FFFFFF"/>
            <w:tcMar>
              <w:top w:w="0" w:type="dxa"/>
              <w:left w:w="115" w:type="dxa"/>
              <w:bottom w:w="0" w:type="dxa"/>
              <w:right w:w="0" w:type="dxa"/>
            </w:tcMar>
            <w:hideMark/>
          </w:tcPr>
          <w:p w:rsidR="00505D15" w:rsidRPr="00505D15" w:rsidRDefault="00505D15" w:rsidP="0019519F">
            <w:pPr>
              <w:spacing w:after="0"/>
              <w:rPr>
                <w:rFonts w:ascii="Times New Roman" w:hAnsi="Times New Roman" w:cs="Times New Roman"/>
                <w:sz w:val="24"/>
                <w:szCs w:val="24"/>
              </w:rPr>
            </w:pPr>
            <w:r w:rsidRPr="00505D15">
              <w:rPr>
                <w:rFonts w:ascii="Times New Roman" w:hAnsi="Times New Roman" w:cs="Times New Roman"/>
                <w:sz w:val="24"/>
                <w:szCs w:val="24"/>
              </w:rPr>
              <w:t>Систематизация материалов к аттестации</w:t>
            </w:r>
          </w:p>
        </w:tc>
        <w:tc>
          <w:tcPr>
            <w:tcW w:w="2579" w:type="dxa"/>
            <w:gridSpan w:val="2"/>
            <w:shd w:val="clear" w:color="auto" w:fill="FFFFFF"/>
            <w:tcMar>
              <w:top w:w="0" w:type="dxa"/>
              <w:left w:w="115" w:type="dxa"/>
              <w:bottom w:w="0" w:type="dxa"/>
              <w:right w:w="0" w:type="dxa"/>
            </w:tcMar>
            <w:hideMark/>
          </w:tcPr>
          <w:p w:rsidR="00505D15" w:rsidRPr="00505D15" w:rsidRDefault="00505D15" w:rsidP="00505D15">
            <w:pPr>
              <w:spacing w:after="0"/>
              <w:jc w:val="center"/>
              <w:rPr>
                <w:rFonts w:ascii="Times New Roman" w:hAnsi="Times New Roman" w:cs="Times New Roman"/>
                <w:sz w:val="24"/>
                <w:szCs w:val="24"/>
              </w:rPr>
            </w:pPr>
            <w:r w:rsidRPr="00505D15">
              <w:rPr>
                <w:rFonts w:ascii="Times New Roman" w:hAnsi="Times New Roman" w:cs="Times New Roman"/>
                <w:sz w:val="24"/>
                <w:szCs w:val="24"/>
              </w:rPr>
              <w:t>в течение года</w:t>
            </w:r>
          </w:p>
        </w:tc>
        <w:tc>
          <w:tcPr>
            <w:tcW w:w="3200" w:type="dxa"/>
            <w:vMerge w:val="restart"/>
            <w:shd w:val="clear" w:color="auto" w:fill="FFFFFF"/>
            <w:tcMar>
              <w:top w:w="0" w:type="dxa"/>
              <w:left w:w="115" w:type="dxa"/>
              <w:bottom w:w="0" w:type="dxa"/>
              <w:right w:w="115" w:type="dxa"/>
            </w:tcMar>
            <w:hideMark/>
          </w:tcPr>
          <w:p w:rsidR="00505D15" w:rsidRPr="00505D15" w:rsidRDefault="00505D15" w:rsidP="00505D15">
            <w:pPr>
              <w:spacing w:after="0"/>
              <w:rPr>
                <w:rFonts w:ascii="Times New Roman" w:hAnsi="Times New Roman" w:cs="Times New Roman"/>
                <w:sz w:val="28"/>
                <w:szCs w:val="28"/>
              </w:rPr>
            </w:pPr>
            <w:r w:rsidRPr="00505D15">
              <w:rPr>
                <w:rFonts w:ascii="Times New Roman" w:hAnsi="Times New Roman" w:cs="Times New Roman"/>
                <w:sz w:val="28"/>
                <w:szCs w:val="28"/>
              </w:rPr>
              <w:t xml:space="preserve">определение соответствия уровня профессиональной компетентности и создание условий для повышения </w:t>
            </w:r>
            <w:r w:rsidRPr="00505D15">
              <w:rPr>
                <w:rFonts w:ascii="Times New Roman" w:hAnsi="Times New Roman" w:cs="Times New Roman"/>
                <w:sz w:val="28"/>
                <w:szCs w:val="28"/>
              </w:rPr>
              <w:lastRenderedPageBreak/>
              <w:t>квалификационной категории педагогических работников</w:t>
            </w:r>
          </w:p>
        </w:tc>
      </w:tr>
      <w:tr w:rsidR="00505D15" w:rsidRPr="008120A6" w:rsidTr="00C44353">
        <w:trPr>
          <w:trHeight w:val="495"/>
        </w:trPr>
        <w:tc>
          <w:tcPr>
            <w:tcW w:w="517" w:type="dxa"/>
            <w:shd w:val="clear" w:color="auto" w:fill="FFFFFF"/>
            <w:tcMar>
              <w:top w:w="0" w:type="dxa"/>
              <w:left w:w="115" w:type="dxa"/>
              <w:bottom w:w="0" w:type="dxa"/>
              <w:right w:w="0" w:type="dxa"/>
            </w:tcMar>
            <w:hideMark/>
          </w:tcPr>
          <w:p w:rsidR="00505D15" w:rsidRPr="008120A6" w:rsidRDefault="003D7C09" w:rsidP="008120A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674" w:type="dxa"/>
            <w:shd w:val="clear" w:color="auto" w:fill="FFFFFF"/>
            <w:tcMar>
              <w:top w:w="0" w:type="dxa"/>
              <w:left w:w="115" w:type="dxa"/>
              <w:bottom w:w="0" w:type="dxa"/>
              <w:right w:w="0" w:type="dxa"/>
            </w:tcMar>
            <w:hideMark/>
          </w:tcPr>
          <w:p w:rsidR="00505D15" w:rsidRPr="00505D15" w:rsidRDefault="00505D15" w:rsidP="0019519F">
            <w:pPr>
              <w:spacing w:after="0"/>
              <w:rPr>
                <w:rFonts w:ascii="Times New Roman" w:hAnsi="Times New Roman" w:cs="Times New Roman"/>
                <w:sz w:val="24"/>
                <w:szCs w:val="24"/>
              </w:rPr>
            </w:pPr>
            <w:r w:rsidRPr="00505D15">
              <w:rPr>
                <w:rFonts w:ascii="Times New Roman" w:hAnsi="Times New Roman" w:cs="Times New Roman"/>
                <w:sz w:val="24"/>
                <w:szCs w:val="24"/>
              </w:rPr>
              <w:t>Индивидуальные консультации с аттестующимися педагогами</w:t>
            </w:r>
          </w:p>
        </w:tc>
        <w:tc>
          <w:tcPr>
            <w:tcW w:w="2579" w:type="dxa"/>
            <w:gridSpan w:val="2"/>
            <w:shd w:val="clear" w:color="auto" w:fill="FFFFFF"/>
            <w:tcMar>
              <w:top w:w="0" w:type="dxa"/>
              <w:left w:w="115" w:type="dxa"/>
              <w:bottom w:w="0" w:type="dxa"/>
              <w:right w:w="0" w:type="dxa"/>
            </w:tcMar>
            <w:hideMark/>
          </w:tcPr>
          <w:p w:rsidR="00505D15" w:rsidRPr="00505D15" w:rsidRDefault="00505D15" w:rsidP="00505D15">
            <w:pPr>
              <w:spacing w:after="0"/>
              <w:jc w:val="center"/>
              <w:rPr>
                <w:rFonts w:ascii="Times New Roman" w:hAnsi="Times New Roman" w:cs="Times New Roman"/>
                <w:sz w:val="24"/>
                <w:szCs w:val="24"/>
              </w:rPr>
            </w:pPr>
            <w:r w:rsidRPr="00505D15">
              <w:rPr>
                <w:rFonts w:ascii="Times New Roman" w:hAnsi="Times New Roman" w:cs="Times New Roman"/>
                <w:sz w:val="24"/>
                <w:szCs w:val="24"/>
              </w:rPr>
              <w:t>в течение года</w:t>
            </w:r>
          </w:p>
        </w:tc>
        <w:tc>
          <w:tcPr>
            <w:tcW w:w="3200" w:type="dxa"/>
            <w:vMerge/>
            <w:shd w:val="clear" w:color="auto" w:fill="FFFFFF"/>
            <w:tcMar>
              <w:top w:w="0" w:type="dxa"/>
              <w:left w:w="115" w:type="dxa"/>
              <w:bottom w:w="0" w:type="dxa"/>
              <w:right w:w="115" w:type="dxa"/>
            </w:tcMar>
            <w:hideMark/>
          </w:tcPr>
          <w:p w:rsidR="00505D15" w:rsidRPr="00505D15" w:rsidRDefault="00505D15" w:rsidP="0019519F">
            <w:pPr>
              <w:spacing w:after="0"/>
              <w:rPr>
                <w:rFonts w:ascii="Times New Roman" w:hAnsi="Times New Roman" w:cs="Times New Roman"/>
                <w:sz w:val="24"/>
                <w:szCs w:val="24"/>
              </w:rPr>
            </w:pPr>
          </w:p>
        </w:tc>
      </w:tr>
      <w:tr w:rsidR="00505D15" w:rsidRPr="008120A6" w:rsidTr="00C44353">
        <w:trPr>
          <w:trHeight w:val="495"/>
        </w:trPr>
        <w:tc>
          <w:tcPr>
            <w:tcW w:w="517" w:type="dxa"/>
            <w:shd w:val="clear" w:color="auto" w:fill="FFFFFF"/>
            <w:tcMar>
              <w:top w:w="0" w:type="dxa"/>
              <w:left w:w="115" w:type="dxa"/>
              <w:bottom w:w="0" w:type="dxa"/>
              <w:right w:w="0" w:type="dxa"/>
            </w:tcMar>
            <w:hideMark/>
          </w:tcPr>
          <w:p w:rsidR="00505D15" w:rsidRPr="008120A6" w:rsidRDefault="003D7C09" w:rsidP="008120A6">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674" w:type="dxa"/>
            <w:shd w:val="clear" w:color="auto" w:fill="FFFFFF"/>
            <w:tcMar>
              <w:top w:w="0" w:type="dxa"/>
              <w:left w:w="115" w:type="dxa"/>
              <w:bottom w:w="0" w:type="dxa"/>
              <w:right w:w="0" w:type="dxa"/>
            </w:tcMar>
            <w:hideMark/>
          </w:tcPr>
          <w:p w:rsidR="00505D15" w:rsidRPr="00505D15" w:rsidRDefault="00505D15" w:rsidP="0019519F">
            <w:pPr>
              <w:spacing w:after="0"/>
              <w:rPr>
                <w:rFonts w:ascii="Times New Roman" w:hAnsi="Times New Roman" w:cs="Times New Roman"/>
                <w:sz w:val="24"/>
                <w:szCs w:val="24"/>
              </w:rPr>
            </w:pPr>
            <w:r w:rsidRPr="00505D15">
              <w:rPr>
                <w:rFonts w:ascii="Times New Roman" w:hAnsi="Times New Roman" w:cs="Times New Roman"/>
                <w:sz w:val="24"/>
                <w:szCs w:val="24"/>
              </w:rPr>
              <w:t>Информирование учителей об окончании действия аттестационной категории.</w:t>
            </w:r>
          </w:p>
        </w:tc>
        <w:tc>
          <w:tcPr>
            <w:tcW w:w="2579" w:type="dxa"/>
            <w:gridSpan w:val="2"/>
            <w:shd w:val="clear" w:color="auto" w:fill="FFFFFF"/>
            <w:tcMar>
              <w:top w:w="0" w:type="dxa"/>
              <w:left w:w="115" w:type="dxa"/>
              <w:bottom w:w="0" w:type="dxa"/>
              <w:right w:w="0" w:type="dxa"/>
            </w:tcMar>
            <w:hideMark/>
          </w:tcPr>
          <w:p w:rsidR="00505D15" w:rsidRPr="00505D15" w:rsidRDefault="00505D15" w:rsidP="00505D15">
            <w:pPr>
              <w:spacing w:after="0"/>
              <w:jc w:val="center"/>
              <w:rPr>
                <w:rFonts w:ascii="Times New Roman" w:hAnsi="Times New Roman" w:cs="Times New Roman"/>
                <w:sz w:val="24"/>
                <w:szCs w:val="24"/>
              </w:rPr>
            </w:pPr>
            <w:r w:rsidRPr="00505D15">
              <w:rPr>
                <w:rFonts w:ascii="Times New Roman" w:hAnsi="Times New Roman" w:cs="Times New Roman"/>
                <w:sz w:val="24"/>
                <w:szCs w:val="24"/>
              </w:rPr>
              <w:t>апрель</w:t>
            </w:r>
          </w:p>
        </w:tc>
        <w:tc>
          <w:tcPr>
            <w:tcW w:w="3200" w:type="dxa"/>
            <w:vMerge/>
            <w:shd w:val="clear" w:color="auto" w:fill="FFFFFF"/>
            <w:tcMar>
              <w:top w:w="0" w:type="dxa"/>
              <w:left w:w="115" w:type="dxa"/>
              <w:bottom w:w="0" w:type="dxa"/>
              <w:right w:w="115" w:type="dxa"/>
            </w:tcMar>
            <w:hideMark/>
          </w:tcPr>
          <w:p w:rsidR="00505D15" w:rsidRPr="00505D15" w:rsidRDefault="00505D15" w:rsidP="0019519F">
            <w:pPr>
              <w:spacing w:after="0"/>
              <w:rPr>
                <w:rFonts w:ascii="Times New Roman" w:hAnsi="Times New Roman" w:cs="Times New Roman"/>
                <w:sz w:val="24"/>
                <w:szCs w:val="24"/>
              </w:rPr>
            </w:pPr>
          </w:p>
        </w:tc>
      </w:tr>
      <w:tr w:rsidR="00505D15" w:rsidRPr="008120A6" w:rsidTr="00C44353">
        <w:trPr>
          <w:trHeight w:val="495"/>
        </w:trPr>
        <w:tc>
          <w:tcPr>
            <w:tcW w:w="517" w:type="dxa"/>
            <w:shd w:val="clear" w:color="auto" w:fill="FFFFFF"/>
            <w:tcMar>
              <w:top w:w="0" w:type="dxa"/>
              <w:left w:w="115" w:type="dxa"/>
              <w:bottom w:w="0" w:type="dxa"/>
              <w:right w:w="0" w:type="dxa"/>
            </w:tcMar>
            <w:hideMark/>
          </w:tcPr>
          <w:p w:rsidR="00505D15" w:rsidRPr="008120A6" w:rsidRDefault="003D7C09" w:rsidP="008120A6">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674" w:type="dxa"/>
            <w:shd w:val="clear" w:color="auto" w:fill="FFFFFF"/>
            <w:tcMar>
              <w:top w:w="0" w:type="dxa"/>
              <w:left w:w="115" w:type="dxa"/>
              <w:bottom w:w="0" w:type="dxa"/>
              <w:right w:w="0" w:type="dxa"/>
            </w:tcMar>
            <w:hideMark/>
          </w:tcPr>
          <w:p w:rsidR="00505D15" w:rsidRPr="00505D15" w:rsidRDefault="00505D15" w:rsidP="0019519F">
            <w:pPr>
              <w:spacing w:after="0"/>
              <w:rPr>
                <w:rFonts w:ascii="Times New Roman" w:hAnsi="Times New Roman" w:cs="Times New Roman"/>
                <w:sz w:val="24"/>
                <w:szCs w:val="24"/>
              </w:rPr>
            </w:pPr>
            <w:r w:rsidRPr="00505D15">
              <w:rPr>
                <w:rFonts w:ascii="Times New Roman" w:hAnsi="Times New Roman" w:cs="Times New Roman"/>
                <w:sz w:val="24"/>
                <w:szCs w:val="24"/>
              </w:rPr>
              <w:t xml:space="preserve">Участие аттестуемых педагогов в </w:t>
            </w:r>
            <w:r w:rsidRPr="00505D15">
              <w:rPr>
                <w:rFonts w:ascii="Times New Roman" w:hAnsi="Times New Roman" w:cs="Times New Roman"/>
                <w:sz w:val="24"/>
                <w:szCs w:val="24"/>
              </w:rPr>
              <w:lastRenderedPageBreak/>
              <w:t>конкурсах профессионального мастерства, конференциях, семинарах, круглых столах.</w:t>
            </w:r>
          </w:p>
        </w:tc>
        <w:tc>
          <w:tcPr>
            <w:tcW w:w="2579" w:type="dxa"/>
            <w:gridSpan w:val="2"/>
            <w:shd w:val="clear" w:color="auto" w:fill="FFFFFF"/>
            <w:tcMar>
              <w:top w:w="0" w:type="dxa"/>
              <w:left w:w="115" w:type="dxa"/>
              <w:bottom w:w="0" w:type="dxa"/>
              <w:right w:w="0" w:type="dxa"/>
            </w:tcMar>
            <w:hideMark/>
          </w:tcPr>
          <w:p w:rsidR="00505D15" w:rsidRPr="00505D15" w:rsidRDefault="00505D15" w:rsidP="00505D15">
            <w:pPr>
              <w:spacing w:after="0"/>
              <w:jc w:val="center"/>
              <w:rPr>
                <w:rFonts w:ascii="Times New Roman" w:hAnsi="Times New Roman" w:cs="Times New Roman"/>
                <w:sz w:val="24"/>
                <w:szCs w:val="24"/>
              </w:rPr>
            </w:pPr>
            <w:r w:rsidRPr="00505D15">
              <w:rPr>
                <w:rFonts w:ascii="Times New Roman" w:hAnsi="Times New Roman" w:cs="Times New Roman"/>
                <w:sz w:val="24"/>
                <w:szCs w:val="24"/>
              </w:rPr>
              <w:lastRenderedPageBreak/>
              <w:t>в течение года</w:t>
            </w:r>
          </w:p>
        </w:tc>
        <w:tc>
          <w:tcPr>
            <w:tcW w:w="3200" w:type="dxa"/>
            <w:vMerge/>
            <w:shd w:val="clear" w:color="auto" w:fill="FFFFFF"/>
            <w:tcMar>
              <w:top w:w="0" w:type="dxa"/>
              <w:left w:w="115" w:type="dxa"/>
              <w:bottom w:w="0" w:type="dxa"/>
              <w:right w:w="115" w:type="dxa"/>
            </w:tcMar>
            <w:hideMark/>
          </w:tcPr>
          <w:p w:rsidR="00505D15" w:rsidRPr="00505D15" w:rsidRDefault="00505D15" w:rsidP="0019519F">
            <w:pPr>
              <w:spacing w:after="0"/>
              <w:rPr>
                <w:rFonts w:ascii="Times New Roman" w:hAnsi="Times New Roman" w:cs="Times New Roman"/>
                <w:sz w:val="24"/>
                <w:szCs w:val="24"/>
              </w:rPr>
            </w:pPr>
          </w:p>
        </w:tc>
      </w:tr>
      <w:tr w:rsidR="00505D15" w:rsidRPr="008120A6" w:rsidTr="00C44353">
        <w:trPr>
          <w:trHeight w:val="495"/>
        </w:trPr>
        <w:tc>
          <w:tcPr>
            <w:tcW w:w="517" w:type="dxa"/>
            <w:shd w:val="clear" w:color="auto" w:fill="FFFFFF"/>
            <w:tcMar>
              <w:top w:w="0" w:type="dxa"/>
              <w:left w:w="115" w:type="dxa"/>
              <w:bottom w:w="0" w:type="dxa"/>
              <w:right w:w="0" w:type="dxa"/>
            </w:tcMar>
            <w:hideMark/>
          </w:tcPr>
          <w:p w:rsidR="00505D15" w:rsidRPr="008120A6" w:rsidRDefault="003D7C09" w:rsidP="008120A6">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674" w:type="dxa"/>
            <w:shd w:val="clear" w:color="auto" w:fill="FFFFFF"/>
            <w:tcMar>
              <w:top w:w="0" w:type="dxa"/>
              <w:left w:w="115" w:type="dxa"/>
              <w:bottom w:w="0" w:type="dxa"/>
              <w:right w:w="0" w:type="dxa"/>
            </w:tcMar>
            <w:hideMark/>
          </w:tcPr>
          <w:p w:rsidR="00505D15" w:rsidRPr="00505D15" w:rsidRDefault="00505D15" w:rsidP="0019519F">
            <w:pPr>
              <w:spacing w:after="0"/>
              <w:rPr>
                <w:rFonts w:ascii="Times New Roman" w:hAnsi="Times New Roman" w:cs="Times New Roman"/>
                <w:sz w:val="24"/>
                <w:szCs w:val="24"/>
              </w:rPr>
            </w:pPr>
            <w:r w:rsidRPr="00505D15">
              <w:rPr>
                <w:rFonts w:ascii="Times New Roman" w:hAnsi="Times New Roman" w:cs="Times New Roman"/>
                <w:sz w:val="24"/>
                <w:szCs w:val="24"/>
              </w:rPr>
              <w:t>Аттестация на соответствие занимаемой должности</w:t>
            </w:r>
          </w:p>
        </w:tc>
        <w:tc>
          <w:tcPr>
            <w:tcW w:w="2579" w:type="dxa"/>
            <w:gridSpan w:val="2"/>
            <w:shd w:val="clear" w:color="auto" w:fill="FFFFFF"/>
            <w:tcMar>
              <w:top w:w="0" w:type="dxa"/>
              <w:left w:w="115" w:type="dxa"/>
              <w:bottom w:w="0" w:type="dxa"/>
              <w:right w:w="0" w:type="dxa"/>
            </w:tcMar>
            <w:hideMark/>
          </w:tcPr>
          <w:p w:rsidR="00505D15" w:rsidRPr="00505D15" w:rsidRDefault="00505D15" w:rsidP="00505D15">
            <w:pPr>
              <w:tabs>
                <w:tab w:val="right" w:pos="2744"/>
              </w:tabs>
              <w:spacing w:after="0"/>
              <w:jc w:val="center"/>
              <w:rPr>
                <w:rFonts w:ascii="Times New Roman" w:hAnsi="Times New Roman" w:cs="Times New Roman"/>
                <w:sz w:val="24"/>
                <w:szCs w:val="24"/>
              </w:rPr>
            </w:pPr>
            <w:r w:rsidRPr="00505D15">
              <w:rPr>
                <w:rFonts w:ascii="Times New Roman" w:hAnsi="Times New Roman" w:cs="Times New Roman"/>
                <w:sz w:val="24"/>
                <w:szCs w:val="24"/>
              </w:rPr>
              <w:t>в течение года</w:t>
            </w:r>
          </w:p>
        </w:tc>
        <w:tc>
          <w:tcPr>
            <w:tcW w:w="3200" w:type="dxa"/>
            <w:vMerge/>
            <w:shd w:val="clear" w:color="auto" w:fill="FFFFFF"/>
            <w:tcMar>
              <w:top w:w="0" w:type="dxa"/>
              <w:left w:w="115" w:type="dxa"/>
              <w:bottom w:w="0" w:type="dxa"/>
              <w:right w:w="115" w:type="dxa"/>
            </w:tcMar>
            <w:hideMark/>
          </w:tcPr>
          <w:p w:rsidR="00505D15" w:rsidRPr="00505D15" w:rsidRDefault="00505D15" w:rsidP="0019519F">
            <w:pPr>
              <w:spacing w:after="0"/>
              <w:rPr>
                <w:rFonts w:ascii="Times New Roman" w:hAnsi="Times New Roman" w:cs="Times New Roman"/>
                <w:sz w:val="24"/>
                <w:szCs w:val="24"/>
              </w:rPr>
            </w:pPr>
          </w:p>
        </w:tc>
      </w:tr>
      <w:tr w:rsidR="00505D15" w:rsidRPr="008120A6" w:rsidTr="00C44353">
        <w:trPr>
          <w:trHeight w:val="495"/>
        </w:trPr>
        <w:tc>
          <w:tcPr>
            <w:tcW w:w="517" w:type="dxa"/>
            <w:shd w:val="clear" w:color="auto" w:fill="FFFFFF"/>
            <w:tcMar>
              <w:top w:w="0" w:type="dxa"/>
              <w:left w:w="115" w:type="dxa"/>
              <w:bottom w:w="0" w:type="dxa"/>
              <w:right w:w="0" w:type="dxa"/>
            </w:tcMar>
            <w:hideMark/>
          </w:tcPr>
          <w:p w:rsidR="00505D15" w:rsidRPr="008120A6" w:rsidRDefault="003D7C09" w:rsidP="008120A6">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674" w:type="dxa"/>
            <w:shd w:val="clear" w:color="auto" w:fill="FFFFFF"/>
            <w:tcMar>
              <w:top w:w="0" w:type="dxa"/>
              <w:left w:w="115" w:type="dxa"/>
              <w:bottom w:w="0" w:type="dxa"/>
              <w:right w:w="0" w:type="dxa"/>
            </w:tcMar>
            <w:hideMark/>
          </w:tcPr>
          <w:p w:rsidR="00505D15" w:rsidRPr="00505D15" w:rsidRDefault="00505D15" w:rsidP="00505D15">
            <w:pPr>
              <w:spacing w:after="0"/>
              <w:rPr>
                <w:rFonts w:ascii="Times New Roman" w:hAnsi="Times New Roman" w:cs="Times New Roman"/>
                <w:sz w:val="24"/>
                <w:szCs w:val="24"/>
              </w:rPr>
            </w:pPr>
            <w:r w:rsidRPr="00505D15">
              <w:rPr>
                <w:rFonts w:ascii="Times New Roman" w:hAnsi="Times New Roman" w:cs="Times New Roman"/>
                <w:sz w:val="24"/>
                <w:szCs w:val="24"/>
              </w:rPr>
              <w:t>Корректировка перспективного плана прохождения курсовой подготовки учителей</w:t>
            </w:r>
          </w:p>
        </w:tc>
        <w:tc>
          <w:tcPr>
            <w:tcW w:w="2579" w:type="dxa"/>
            <w:gridSpan w:val="2"/>
            <w:shd w:val="clear" w:color="auto" w:fill="FFFFFF"/>
            <w:tcMar>
              <w:top w:w="0" w:type="dxa"/>
              <w:left w:w="115" w:type="dxa"/>
              <w:bottom w:w="0" w:type="dxa"/>
              <w:right w:w="0" w:type="dxa"/>
            </w:tcMar>
            <w:hideMark/>
          </w:tcPr>
          <w:p w:rsidR="00505D15" w:rsidRPr="00505D15" w:rsidRDefault="00505D15" w:rsidP="00505D15">
            <w:pPr>
              <w:spacing w:after="0"/>
              <w:jc w:val="center"/>
              <w:rPr>
                <w:rFonts w:ascii="Times New Roman" w:hAnsi="Times New Roman" w:cs="Times New Roman"/>
                <w:sz w:val="24"/>
                <w:szCs w:val="24"/>
              </w:rPr>
            </w:pPr>
            <w:r w:rsidRPr="00505D15">
              <w:rPr>
                <w:rFonts w:ascii="Times New Roman" w:hAnsi="Times New Roman" w:cs="Times New Roman"/>
                <w:sz w:val="24"/>
                <w:szCs w:val="24"/>
              </w:rPr>
              <w:t>1 раз в полугодие</w:t>
            </w:r>
          </w:p>
        </w:tc>
        <w:tc>
          <w:tcPr>
            <w:tcW w:w="3200" w:type="dxa"/>
            <w:vMerge/>
            <w:shd w:val="clear" w:color="auto" w:fill="FFFFFF"/>
            <w:tcMar>
              <w:top w:w="0" w:type="dxa"/>
              <w:left w:w="115" w:type="dxa"/>
              <w:bottom w:w="0" w:type="dxa"/>
              <w:right w:w="115" w:type="dxa"/>
            </w:tcMar>
            <w:hideMark/>
          </w:tcPr>
          <w:p w:rsidR="00505D15" w:rsidRPr="008120A6" w:rsidRDefault="00505D15" w:rsidP="008120A6">
            <w:pPr>
              <w:spacing w:after="0"/>
              <w:jc w:val="center"/>
              <w:rPr>
                <w:rFonts w:ascii="Times New Roman" w:hAnsi="Times New Roman" w:cs="Times New Roman"/>
                <w:sz w:val="28"/>
                <w:szCs w:val="28"/>
              </w:rPr>
            </w:pPr>
          </w:p>
        </w:tc>
      </w:tr>
      <w:tr w:rsidR="00505D15" w:rsidRPr="008120A6" w:rsidTr="00C44353">
        <w:trPr>
          <w:trHeight w:val="495"/>
        </w:trPr>
        <w:tc>
          <w:tcPr>
            <w:tcW w:w="517" w:type="dxa"/>
            <w:shd w:val="clear" w:color="auto" w:fill="FFFFFF"/>
            <w:tcMar>
              <w:top w:w="0" w:type="dxa"/>
              <w:left w:w="115" w:type="dxa"/>
              <w:bottom w:w="0" w:type="dxa"/>
              <w:right w:w="0" w:type="dxa"/>
            </w:tcMar>
            <w:hideMark/>
          </w:tcPr>
          <w:p w:rsidR="00505D15" w:rsidRPr="008120A6" w:rsidRDefault="003D7C09" w:rsidP="008120A6">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4674" w:type="dxa"/>
            <w:shd w:val="clear" w:color="auto" w:fill="FFFFFF"/>
            <w:tcMar>
              <w:top w:w="0" w:type="dxa"/>
              <w:left w:w="115" w:type="dxa"/>
              <w:bottom w:w="0" w:type="dxa"/>
              <w:right w:w="0" w:type="dxa"/>
            </w:tcMar>
            <w:hideMark/>
          </w:tcPr>
          <w:p w:rsidR="00505D15" w:rsidRPr="00505D15" w:rsidRDefault="003D7C09" w:rsidP="00505D15">
            <w:pPr>
              <w:spacing w:after="0"/>
              <w:rPr>
                <w:rFonts w:ascii="Times New Roman" w:hAnsi="Times New Roman" w:cs="Times New Roman"/>
                <w:sz w:val="24"/>
                <w:szCs w:val="24"/>
              </w:rPr>
            </w:pPr>
            <w:r>
              <w:rPr>
                <w:rFonts w:ascii="Times New Roman" w:hAnsi="Times New Roman" w:cs="Times New Roman"/>
                <w:sz w:val="24"/>
                <w:szCs w:val="24"/>
              </w:rPr>
              <w:t>С</w:t>
            </w:r>
            <w:r w:rsidR="00505D15" w:rsidRPr="00505D15">
              <w:rPr>
                <w:rFonts w:ascii="Times New Roman" w:hAnsi="Times New Roman" w:cs="Times New Roman"/>
                <w:sz w:val="24"/>
                <w:szCs w:val="24"/>
              </w:rPr>
              <w:t>амообразование, участие в семинарах, РМО, конференциях, мастер-классах</w:t>
            </w:r>
          </w:p>
        </w:tc>
        <w:tc>
          <w:tcPr>
            <w:tcW w:w="2579" w:type="dxa"/>
            <w:gridSpan w:val="2"/>
            <w:shd w:val="clear" w:color="auto" w:fill="FFFFFF"/>
            <w:tcMar>
              <w:top w:w="0" w:type="dxa"/>
              <w:left w:w="115" w:type="dxa"/>
              <w:bottom w:w="0" w:type="dxa"/>
              <w:right w:w="0" w:type="dxa"/>
            </w:tcMar>
            <w:hideMark/>
          </w:tcPr>
          <w:p w:rsidR="00505D15" w:rsidRPr="00505D15" w:rsidRDefault="00505D15" w:rsidP="00505D15">
            <w:pPr>
              <w:spacing w:after="0"/>
              <w:jc w:val="center"/>
              <w:rPr>
                <w:rFonts w:ascii="Times New Roman" w:hAnsi="Times New Roman" w:cs="Times New Roman"/>
                <w:sz w:val="24"/>
                <w:szCs w:val="24"/>
              </w:rPr>
            </w:pPr>
            <w:r w:rsidRPr="00505D15">
              <w:rPr>
                <w:rFonts w:ascii="Times New Roman" w:hAnsi="Times New Roman" w:cs="Times New Roman"/>
                <w:sz w:val="24"/>
                <w:szCs w:val="24"/>
              </w:rPr>
              <w:t>в течение года</w:t>
            </w:r>
          </w:p>
        </w:tc>
        <w:tc>
          <w:tcPr>
            <w:tcW w:w="3200" w:type="dxa"/>
            <w:vMerge/>
            <w:shd w:val="clear" w:color="auto" w:fill="FFFFFF"/>
            <w:tcMar>
              <w:top w:w="0" w:type="dxa"/>
              <w:left w:w="115" w:type="dxa"/>
              <w:bottom w:w="0" w:type="dxa"/>
              <w:right w:w="115" w:type="dxa"/>
            </w:tcMar>
            <w:hideMark/>
          </w:tcPr>
          <w:p w:rsidR="00505D15" w:rsidRPr="008120A6" w:rsidRDefault="00505D15" w:rsidP="008120A6">
            <w:pPr>
              <w:spacing w:after="0"/>
              <w:jc w:val="center"/>
              <w:rPr>
                <w:rFonts w:ascii="Times New Roman" w:hAnsi="Times New Roman" w:cs="Times New Roman"/>
                <w:sz w:val="28"/>
                <w:szCs w:val="28"/>
              </w:rPr>
            </w:pPr>
          </w:p>
        </w:tc>
      </w:tr>
      <w:tr w:rsidR="003D7C09" w:rsidRPr="008120A6" w:rsidTr="00C44353">
        <w:trPr>
          <w:trHeight w:val="495"/>
        </w:trPr>
        <w:tc>
          <w:tcPr>
            <w:tcW w:w="10970" w:type="dxa"/>
            <w:gridSpan w:val="5"/>
            <w:shd w:val="clear" w:color="auto" w:fill="EAF1DD" w:themeFill="accent3" w:themeFillTint="33"/>
            <w:tcMar>
              <w:top w:w="0" w:type="dxa"/>
              <w:left w:w="115" w:type="dxa"/>
              <w:bottom w:w="0" w:type="dxa"/>
              <w:right w:w="0" w:type="dxa"/>
            </w:tcMar>
            <w:hideMark/>
          </w:tcPr>
          <w:p w:rsidR="003D7C09" w:rsidRPr="003D7C09" w:rsidRDefault="003D7C09" w:rsidP="003D7C09">
            <w:pPr>
              <w:pStyle w:val="a3"/>
              <w:numPr>
                <w:ilvl w:val="0"/>
                <w:numId w:val="5"/>
              </w:numPr>
              <w:tabs>
                <w:tab w:val="left" w:pos="1792"/>
              </w:tabs>
              <w:spacing w:after="0"/>
              <w:jc w:val="center"/>
              <w:rPr>
                <w:rFonts w:ascii="Times New Roman" w:hAnsi="Times New Roman" w:cs="Times New Roman"/>
                <w:b/>
                <w:sz w:val="28"/>
                <w:szCs w:val="28"/>
              </w:rPr>
            </w:pPr>
            <w:r w:rsidRPr="003D7C09">
              <w:rPr>
                <w:rFonts w:ascii="Times New Roman" w:hAnsi="Times New Roman" w:cs="Times New Roman"/>
                <w:b/>
                <w:sz w:val="28"/>
                <w:szCs w:val="28"/>
              </w:rPr>
              <w:t>Обобщение и представление опыта работы учителей</w:t>
            </w:r>
          </w:p>
        </w:tc>
      </w:tr>
      <w:tr w:rsidR="00B26A52" w:rsidRPr="008120A6" w:rsidTr="00C44353">
        <w:trPr>
          <w:trHeight w:val="495"/>
        </w:trPr>
        <w:tc>
          <w:tcPr>
            <w:tcW w:w="517" w:type="dxa"/>
            <w:shd w:val="clear" w:color="auto" w:fill="FFFFFF"/>
            <w:tcMar>
              <w:top w:w="0" w:type="dxa"/>
              <w:left w:w="115" w:type="dxa"/>
              <w:bottom w:w="0" w:type="dxa"/>
              <w:right w:w="0" w:type="dxa"/>
            </w:tcMar>
            <w:hideMark/>
          </w:tcPr>
          <w:p w:rsidR="00B26A52" w:rsidRPr="008120A6" w:rsidRDefault="00C44353" w:rsidP="008120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674" w:type="dxa"/>
            <w:shd w:val="clear" w:color="auto" w:fill="FFFFFF"/>
            <w:tcMar>
              <w:top w:w="0" w:type="dxa"/>
              <w:left w:w="115" w:type="dxa"/>
              <w:bottom w:w="0" w:type="dxa"/>
              <w:right w:w="0" w:type="dxa"/>
            </w:tcMar>
            <w:hideMark/>
          </w:tcPr>
          <w:p w:rsidR="00B26A52" w:rsidRPr="00B26A52" w:rsidRDefault="00B26A52" w:rsidP="00505D15">
            <w:pPr>
              <w:spacing w:after="0"/>
              <w:rPr>
                <w:rFonts w:ascii="Times New Roman" w:hAnsi="Times New Roman" w:cs="Times New Roman"/>
                <w:sz w:val="24"/>
                <w:szCs w:val="24"/>
              </w:rPr>
            </w:pPr>
            <w:r w:rsidRPr="00B26A52">
              <w:rPr>
                <w:rFonts w:ascii="Times New Roman" w:hAnsi="Times New Roman" w:cs="Times New Roman"/>
                <w:sz w:val="24"/>
                <w:szCs w:val="24"/>
              </w:rPr>
              <w:t>Работа в творческих группах</w:t>
            </w:r>
          </w:p>
        </w:tc>
        <w:tc>
          <w:tcPr>
            <w:tcW w:w="2579" w:type="dxa"/>
            <w:gridSpan w:val="2"/>
            <w:vMerge w:val="restart"/>
            <w:shd w:val="clear" w:color="auto" w:fill="FFFFFF"/>
            <w:tcMar>
              <w:top w:w="0" w:type="dxa"/>
              <w:left w:w="115" w:type="dxa"/>
              <w:bottom w:w="0" w:type="dxa"/>
              <w:right w:w="0" w:type="dxa"/>
            </w:tcMar>
            <w:hideMark/>
          </w:tcPr>
          <w:p w:rsidR="00B26A52" w:rsidRPr="00505D15" w:rsidRDefault="00B26A52" w:rsidP="00505D15">
            <w:pPr>
              <w:spacing w:after="0"/>
              <w:jc w:val="center"/>
              <w:rPr>
                <w:rFonts w:ascii="Times New Roman" w:hAnsi="Times New Roman" w:cs="Times New Roman"/>
                <w:sz w:val="24"/>
                <w:szCs w:val="24"/>
              </w:rPr>
            </w:pPr>
            <w:r w:rsidRPr="00505D15">
              <w:rPr>
                <w:rFonts w:ascii="Times New Roman" w:hAnsi="Times New Roman" w:cs="Times New Roman"/>
                <w:sz w:val="24"/>
                <w:szCs w:val="24"/>
              </w:rPr>
              <w:t>в течение года</w:t>
            </w:r>
          </w:p>
        </w:tc>
        <w:tc>
          <w:tcPr>
            <w:tcW w:w="3200" w:type="dxa"/>
            <w:shd w:val="clear" w:color="auto" w:fill="FFFFFF"/>
            <w:tcMar>
              <w:top w:w="0" w:type="dxa"/>
              <w:left w:w="115" w:type="dxa"/>
              <w:bottom w:w="0" w:type="dxa"/>
              <w:right w:w="115" w:type="dxa"/>
            </w:tcMar>
            <w:hideMark/>
          </w:tcPr>
          <w:p w:rsidR="00B26A52" w:rsidRPr="008120A6" w:rsidRDefault="00B26A52" w:rsidP="008120A6">
            <w:pPr>
              <w:spacing w:after="0"/>
              <w:jc w:val="center"/>
              <w:rPr>
                <w:rFonts w:ascii="Times New Roman" w:hAnsi="Times New Roman" w:cs="Times New Roman"/>
                <w:sz w:val="28"/>
                <w:szCs w:val="28"/>
              </w:rPr>
            </w:pPr>
            <w:r w:rsidRPr="008120A6">
              <w:rPr>
                <w:rFonts w:ascii="Times New Roman" w:hAnsi="Times New Roman" w:cs="Times New Roman"/>
                <w:sz w:val="28"/>
                <w:szCs w:val="28"/>
              </w:rPr>
              <w:t>Взаимопосещение учебных занятий, мастер-классы, обмен опытом</w:t>
            </w:r>
          </w:p>
        </w:tc>
      </w:tr>
      <w:tr w:rsidR="00B26A52" w:rsidRPr="008120A6" w:rsidTr="00C44353">
        <w:trPr>
          <w:trHeight w:val="495"/>
        </w:trPr>
        <w:tc>
          <w:tcPr>
            <w:tcW w:w="517" w:type="dxa"/>
            <w:shd w:val="clear" w:color="auto" w:fill="FFFFFF"/>
            <w:tcMar>
              <w:top w:w="0" w:type="dxa"/>
              <w:left w:w="115" w:type="dxa"/>
              <w:bottom w:w="0" w:type="dxa"/>
              <w:right w:w="0" w:type="dxa"/>
            </w:tcMar>
            <w:hideMark/>
          </w:tcPr>
          <w:p w:rsidR="00B26A52" w:rsidRPr="008120A6" w:rsidRDefault="00C44353" w:rsidP="008120A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674" w:type="dxa"/>
            <w:shd w:val="clear" w:color="auto" w:fill="FFFFFF"/>
            <w:tcMar>
              <w:top w:w="0" w:type="dxa"/>
              <w:left w:w="115" w:type="dxa"/>
              <w:bottom w:w="0" w:type="dxa"/>
              <w:right w:w="0" w:type="dxa"/>
            </w:tcMar>
            <w:hideMark/>
          </w:tcPr>
          <w:p w:rsidR="00B26A52" w:rsidRPr="00B26A52" w:rsidRDefault="00B26A52" w:rsidP="00B26A52">
            <w:pPr>
              <w:spacing w:after="0"/>
              <w:rPr>
                <w:rFonts w:ascii="Times New Roman" w:hAnsi="Times New Roman" w:cs="Times New Roman"/>
                <w:sz w:val="24"/>
                <w:szCs w:val="24"/>
              </w:rPr>
            </w:pPr>
            <w:r w:rsidRPr="00B26A52">
              <w:rPr>
                <w:rFonts w:ascii="Times New Roman" w:hAnsi="Times New Roman" w:cs="Times New Roman"/>
                <w:sz w:val="24"/>
                <w:szCs w:val="24"/>
              </w:rPr>
              <w:t>Открытые уроки</w:t>
            </w:r>
          </w:p>
        </w:tc>
        <w:tc>
          <w:tcPr>
            <w:tcW w:w="2579" w:type="dxa"/>
            <w:gridSpan w:val="2"/>
            <w:vMerge/>
            <w:shd w:val="clear" w:color="auto" w:fill="FFFFFF"/>
            <w:tcMar>
              <w:top w:w="0" w:type="dxa"/>
              <w:left w:w="115" w:type="dxa"/>
              <w:bottom w:w="0" w:type="dxa"/>
              <w:right w:w="0" w:type="dxa"/>
            </w:tcMar>
            <w:hideMark/>
          </w:tcPr>
          <w:p w:rsidR="00B26A52" w:rsidRPr="00505D15" w:rsidRDefault="00B26A52" w:rsidP="00505D15">
            <w:pPr>
              <w:spacing w:after="0"/>
              <w:jc w:val="center"/>
              <w:rPr>
                <w:rFonts w:ascii="Times New Roman" w:hAnsi="Times New Roman" w:cs="Times New Roman"/>
                <w:sz w:val="24"/>
                <w:szCs w:val="24"/>
              </w:rPr>
            </w:pPr>
          </w:p>
        </w:tc>
        <w:tc>
          <w:tcPr>
            <w:tcW w:w="3200" w:type="dxa"/>
            <w:vMerge w:val="restart"/>
            <w:shd w:val="clear" w:color="auto" w:fill="FFFFFF"/>
            <w:tcMar>
              <w:top w:w="0" w:type="dxa"/>
              <w:left w:w="115" w:type="dxa"/>
              <w:bottom w:w="0" w:type="dxa"/>
              <w:right w:w="115" w:type="dxa"/>
            </w:tcMar>
            <w:hideMark/>
          </w:tcPr>
          <w:p w:rsidR="00B26A52" w:rsidRPr="00C44353" w:rsidRDefault="00B26A52" w:rsidP="00B26A52">
            <w:pPr>
              <w:spacing w:after="0"/>
              <w:rPr>
                <w:rFonts w:ascii="Times New Roman" w:hAnsi="Times New Roman" w:cs="Times New Roman"/>
                <w:sz w:val="28"/>
                <w:szCs w:val="28"/>
              </w:rPr>
            </w:pPr>
            <w:r w:rsidRPr="00C44353">
              <w:rPr>
                <w:rFonts w:ascii="Times New Roman" w:hAnsi="Times New Roman" w:cs="Times New Roman"/>
                <w:sz w:val="28"/>
                <w:szCs w:val="28"/>
              </w:rPr>
              <w:t xml:space="preserve">- </w:t>
            </w:r>
            <w:r w:rsidR="00C44353">
              <w:rPr>
                <w:rFonts w:ascii="Times New Roman" w:hAnsi="Times New Roman" w:cs="Times New Roman"/>
                <w:sz w:val="28"/>
                <w:szCs w:val="28"/>
              </w:rPr>
              <w:t>с</w:t>
            </w:r>
            <w:r w:rsidRPr="00C44353">
              <w:rPr>
                <w:rFonts w:ascii="Times New Roman" w:hAnsi="Times New Roman" w:cs="Times New Roman"/>
                <w:sz w:val="28"/>
                <w:szCs w:val="28"/>
              </w:rPr>
              <w:t>овершенствование непрерывного процесса деятельности труда учителя.</w:t>
            </w:r>
          </w:p>
          <w:p w:rsidR="00B26A52" w:rsidRPr="008120A6" w:rsidRDefault="00B26A52" w:rsidP="00B26A52">
            <w:pPr>
              <w:spacing w:after="0"/>
              <w:rPr>
                <w:rFonts w:ascii="Times New Roman" w:hAnsi="Times New Roman" w:cs="Times New Roman"/>
                <w:sz w:val="28"/>
                <w:szCs w:val="28"/>
              </w:rPr>
            </w:pPr>
            <w:r w:rsidRPr="00C44353">
              <w:rPr>
                <w:rFonts w:ascii="Times New Roman" w:hAnsi="Times New Roman" w:cs="Times New Roman"/>
                <w:sz w:val="28"/>
                <w:szCs w:val="28"/>
              </w:rPr>
              <w:t>- обобщение и распространение результатов творческой деятельности педагогов</w:t>
            </w:r>
          </w:p>
        </w:tc>
      </w:tr>
      <w:tr w:rsidR="00B26A52" w:rsidRPr="008120A6" w:rsidTr="00C44353">
        <w:trPr>
          <w:trHeight w:val="495"/>
        </w:trPr>
        <w:tc>
          <w:tcPr>
            <w:tcW w:w="517" w:type="dxa"/>
            <w:shd w:val="clear" w:color="auto" w:fill="FFFFFF"/>
            <w:tcMar>
              <w:top w:w="0" w:type="dxa"/>
              <w:left w:w="115" w:type="dxa"/>
              <w:bottom w:w="0" w:type="dxa"/>
              <w:right w:w="0" w:type="dxa"/>
            </w:tcMar>
            <w:hideMark/>
          </w:tcPr>
          <w:p w:rsidR="00B26A52" w:rsidRPr="008120A6" w:rsidRDefault="00C44353" w:rsidP="008120A6">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674" w:type="dxa"/>
            <w:shd w:val="clear" w:color="auto" w:fill="FFFFFF"/>
            <w:tcMar>
              <w:top w:w="0" w:type="dxa"/>
              <w:left w:w="115" w:type="dxa"/>
              <w:bottom w:w="0" w:type="dxa"/>
              <w:right w:w="0" w:type="dxa"/>
            </w:tcMar>
            <w:hideMark/>
          </w:tcPr>
          <w:p w:rsidR="00B26A52" w:rsidRPr="00B26A52" w:rsidRDefault="00B26A52" w:rsidP="00505D15">
            <w:pPr>
              <w:spacing w:after="0"/>
              <w:rPr>
                <w:rFonts w:ascii="Times New Roman" w:hAnsi="Times New Roman" w:cs="Times New Roman"/>
                <w:sz w:val="24"/>
                <w:szCs w:val="24"/>
              </w:rPr>
            </w:pPr>
            <w:r w:rsidRPr="00B26A52">
              <w:rPr>
                <w:rFonts w:ascii="Times New Roman" w:hAnsi="Times New Roman" w:cs="Times New Roman"/>
                <w:sz w:val="24"/>
                <w:szCs w:val="24"/>
              </w:rPr>
              <w:t>Разработка методических материалов</w:t>
            </w:r>
          </w:p>
        </w:tc>
        <w:tc>
          <w:tcPr>
            <w:tcW w:w="2579" w:type="dxa"/>
            <w:gridSpan w:val="2"/>
            <w:vMerge/>
            <w:shd w:val="clear" w:color="auto" w:fill="FFFFFF"/>
            <w:tcMar>
              <w:top w:w="0" w:type="dxa"/>
              <w:left w:w="115" w:type="dxa"/>
              <w:bottom w:w="0" w:type="dxa"/>
              <w:right w:w="0" w:type="dxa"/>
            </w:tcMar>
            <w:hideMark/>
          </w:tcPr>
          <w:p w:rsidR="00B26A52" w:rsidRPr="00505D15" w:rsidRDefault="00B26A52" w:rsidP="00505D15">
            <w:pPr>
              <w:spacing w:after="0"/>
              <w:jc w:val="center"/>
              <w:rPr>
                <w:rFonts w:ascii="Times New Roman" w:hAnsi="Times New Roman" w:cs="Times New Roman"/>
                <w:sz w:val="24"/>
                <w:szCs w:val="24"/>
              </w:rPr>
            </w:pPr>
          </w:p>
        </w:tc>
        <w:tc>
          <w:tcPr>
            <w:tcW w:w="3200" w:type="dxa"/>
            <w:vMerge/>
            <w:shd w:val="clear" w:color="auto" w:fill="FFFFFF"/>
            <w:tcMar>
              <w:top w:w="0" w:type="dxa"/>
              <w:left w:w="115" w:type="dxa"/>
              <w:bottom w:w="0" w:type="dxa"/>
              <w:right w:w="115" w:type="dxa"/>
            </w:tcMar>
            <w:hideMark/>
          </w:tcPr>
          <w:p w:rsidR="00B26A52" w:rsidRPr="008120A6" w:rsidRDefault="00B26A52" w:rsidP="008120A6">
            <w:pPr>
              <w:spacing w:after="0"/>
              <w:jc w:val="center"/>
              <w:rPr>
                <w:rFonts w:ascii="Times New Roman" w:hAnsi="Times New Roman" w:cs="Times New Roman"/>
                <w:sz w:val="28"/>
                <w:szCs w:val="28"/>
              </w:rPr>
            </w:pPr>
          </w:p>
        </w:tc>
      </w:tr>
      <w:tr w:rsidR="00B26A52" w:rsidRPr="008120A6" w:rsidTr="00C44353">
        <w:trPr>
          <w:trHeight w:val="495"/>
        </w:trPr>
        <w:tc>
          <w:tcPr>
            <w:tcW w:w="517" w:type="dxa"/>
            <w:shd w:val="clear" w:color="auto" w:fill="FFFFFF"/>
            <w:tcMar>
              <w:top w:w="0" w:type="dxa"/>
              <w:left w:w="115" w:type="dxa"/>
              <w:bottom w:w="0" w:type="dxa"/>
              <w:right w:w="0" w:type="dxa"/>
            </w:tcMar>
            <w:hideMark/>
          </w:tcPr>
          <w:p w:rsidR="00B26A52" w:rsidRPr="008120A6" w:rsidRDefault="00C44353" w:rsidP="008120A6">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674" w:type="dxa"/>
            <w:shd w:val="clear" w:color="auto" w:fill="FFFFFF"/>
            <w:tcMar>
              <w:top w:w="0" w:type="dxa"/>
              <w:left w:w="115" w:type="dxa"/>
              <w:bottom w:w="0" w:type="dxa"/>
              <w:right w:w="0" w:type="dxa"/>
            </w:tcMar>
            <w:hideMark/>
          </w:tcPr>
          <w:p w:rsidR="00B26A52" w:rsidRPr="00B26A52" w:rsidRDefault="00B26A52" w:rsidP="00505D15">
            <w:pPr>
              <w:spacing w:after="0"/>
              <w:rPr>
                <w:rFonts w:ascii="Times New Roman" w:hAnsi="Times New Roman" w:cs="Times New Roman"/>
                <w:sz w:val="24"/>
                <w:szCs w:val="24"/>
              </w:rPr>
            </w:pPr>
            <w:r w:rsidRPr="00B26A52">
              <w:rPr>
                <w:rFonts w:ascii="Times New Roman" w:hAnsi="Times New Roman" w:cs="Times New Roman"/>
                <w:sz w:val="24"/>
                <w:szCs w:val="24"/>
              </w:rPr>
              <w:t>Творческие отчеты</w:t>
            </w:r>
          </w:p>
        </w:tc>
        <w:tc>
          <w:tcPr>
            <w:tcW w:w="2579" w:type="dxa"/>
            <w:gridSpan w:val="2"/>
            <w:vMerge/>
            <w:shd w:val="clear" w:color="auto" w:fill="FFFFFF"/>
            <w:tcMar>
              <w:top w:w="0" w:type="dxa"/>
              <w:left w:w="115" w:type="dxa"/>
              <w:bottom w:w="0" w:type="dxa"/>
              <w:right w:w="0" w:type="dxa"/>
            </w:tcMar>
            <w:hideMark/>
          </w:tcPr>
          <w:p w:rsidR="00B26A52" w:rsidRPr="00505D15" w:rsidRDefault="00B26A52" w:rsidP="00505D15">
            <w:pPr>
              <w:spacing w:after="0"/>
              <w:jc w:val="center"/>
              <w:rPr>
                <w:rFonts w:ascii="Times New Roman" w:hAnsi="Times New Roman" w:cs="Times New Roman"/>
                <w:sz w:val="24"/>
                <w:szCs w:val="24"/>
              </w:rPr>
            </w:pPr>
          </w:p>
        </w:tc>
        <w:tc>
          <w:tcPr>
            <w:tcW w:w="3200" w:type="dxa"/>
            <w:vMerge/>
            <w:shd w:val="clear" w:color="auto" w:fill="FFFFFF"/>
            <w:tcMar>
              <w:top w:w="0" w:type="dxa"/>
              <w:left w:w="115" w:type="dxa"/>
              <w:bottom w:w="0" w:type="dxa"/>
              <w:right w:w="115" w:type="dxa"/>
            </w:tcMar>
            <w:hideMark/>
          </w:tcPr>
          <w:p w:rsidR="00B26A52" w:rsidRPr="008120A6" w:rsidRDefault="00B26A52" w:rsidP="008120A6">
            <w:pPr>
              <w:spacing w:after="0"/>
              <w:jc w:val="center"/>
              <w:rPr>
                <w:rFonts w:ascii="Times New Roman" w:hAnsi="Times New Roman" w:cs="Times New Roman"/>
                <w:sz w:val="28"/>
                <w:szCs w:val="28"/>
              </w:rPr>
            </w:pPr>
          </w:p>
        </w:tc>
      </w:tr>
      <w:tr w:rsidR="00B26A52" w:rsidRPr="008120A6" w:rsidTr="00C44353">
        <w:trPr>
          <w:trHeight w:val="495"/>
        </w:trPr>
        <w:tc>
          <w:tcPr>
            <w:tcW w:w="517" w:type="dxa"/>
            <w:shd w:val="clear" w:color="auto" w:fill="FFFFFF"/>
            <w:tcMar>
              <w:top w:w="0" w:type="dxa"/>
              <w:left w:w="115" w:type="dxa"/>
              <w:bottom w:w="0" w:type="dxa"/>
              <w:right w:w="0" w:type="dxa"/>
            </w:tcMar>
            <w:hideMark/>
          </w:tcPr>
          <w:p w:rsidR="00B26A52" w:rsidRPr="008120A6" w:rsidRDefault="00C44353" w:rsidP="008120A6">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674" w:type="dxa"/>
            <w:shd w:val="clear" w:color="auto" w:fill="FFFFFF"/>
            <w:tcMar>
              <w:top w:w="0" w:type="dxa"/>
              <w:left w:w="115" w:type="dxa"/>
              <w:bottom w:w="0" w:type="dxa"/>
              <w:right w:w="0" w:type="dxa"/>
            </w:tcMar>
            <w:hideMark/>
          </w:tcPr>
          <w:p w:rsidR="00B26A52" w:rsidRPr="00B26A52" w:rsidRDefault="00B26A52" w:rsidP="00505D15">
            <w:pPr>
              <w:spacing w:after="0"/>
              <w:rPr>
                <w:rFonts w:ascii="Times New Roman" w:hAnsi="Times New Roman" w:cs="Times New Roman"/>
                <w:sz w:val="24"/>
                <w:szCs w:val="24"/>
              </w:rPr>
            </w:pPr>
            <w:r w:rsidRPr="00B26A52">
              <w:rPr>
                <w:rFonts w:ascii="Times New Roman" w:hAnsi="Times New Roman" w:cs="Times New Roman"/>
                <w:sz w:val="24"/>
                <w:szCs w:val="24"/>
              </w:rPr>
              <w:t>Публикации</w:t>
            </w:r>
          </w:p>
        </w:tc>
        <w:tc>
          <w:tcPr>
            <w:tcW w:w="2579" w:type="dxa"/>
            <w:gridSpan w:val="2"/>
            <w:vMerge/>
            <w:shd w:val="clear" w:color="auto" w:fill="FFFFFF"/>
            <w:tcMar>
              <w:top w:w="0" w:type="dxa"/>
              <w:left w:w="115" w:type="dxa"/>
              <w:bottom w:w="0" w:type="dxa"/>
              <w:right w:w="0" w:type="dxa"/>
            </w:tcMar>
            <w:hideMark/>
          </w:tcPr>
          <w:p w:rsidR="00B26A52" w:rsidRPr="00505D15" w:rsidRDefault="00B26A52" w:rsidP="00505D15">
            <w:pPr>
              <w:spacing w:after="0"/>
              <w:jc w:val="center"/>
              <w:rPr>
                <w:rFonts w:ascii="Times New Roman" w:hAnsi="Times New Roman" w:cs="Times New Roman"/>
                <w:sz w:val="24"/>
                <w:szCs w:val="24"/>
              </w:rPr>
            </w:pPr>
          </w:p>
        </w:tc>
        <w:tc>
          <w:tcPr>
            <w:tcW w:w="3200" w:type="dxa"/>
            <w:vMerge/>
            <w:shd w:val="clear" w:color="auto" w:fill="FFFFFF"/>
            <w:tcMar>
              <w:top w:w="0" w:type="dxa"/>
              <w:left w:w="115" w:type="dxa"/>
              <w:bottom w:w="0" w:type="dxa"/>
              <w:right w:w="115" w:type="dxa"/>
            </w:tcMar>
            <w:hideMark/>
          </w:tcPr>
          <w:p w:rsidR="00B26A52" w:rsidRPr="008120A6" w:rsidRDefault="00B26A52" w:rsidP="008120A6">
            <w:pPr>
              <w:spacing w:after="0"/>
              <w:jc w:val="center"/>
              <w:rPr>
                <w:rFonts w:ascii="Times New Roman" w:hAnsi="Times New Roman" w:cs="Times New Roman"/>
                <w:sz w:val="28"/>
                <w:szCs w:val="28"/>
              </w:rPr>
            </w:pPr>
          </w:p>
        </w:tc>
      </w:tr>
      <w:tr w:rsidR="00AB4A83" w:rsidRPr="008120A6" w:rsidTr="009D2E40">
        <w:trPr>
          <w:trHeight w:val="1000"/>
        </w:trPr>
        <w:tc>
          <w:tcPr>
            <w:tcW w:w="517" w:type="dxa"/>
            <w:shd w:val="clear" w:color="auto" w:fill="FFFFFF"/>
            <w:tcMar>
              <w:top w:w="0" w:type="dxa"/>
              <w:left w:w="115" w:type="dxa"/>
              <w:bottom w:w="0" w:type="dxa"/>
              <w:right w:w="0" w:type="dxa"/>
            </w:tcMar>
            <w:hideMark/>
          </w:tcPr>
          <w:p w:rsidR="00AB4A83" w:rsidRPr="008120A6" w:rsidRDefault="00AB4A83" w:rsidP="008120A6">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674" w:type="dxa"/>
            <w:shd w:val="clear" w:color="auto" w:fill="FFFFFF"/>
            <w:tcMar>
              <w:top w:w="0" w:type="dxa"/>
              <w:left w:w="115" w:type="dxa"/>
              <w:bottom w:w="0" w:type="dxa"/>
              <w:right w:w="0" w:type="dxa"/>
            </w:tcMar>
            <w:hideMark/>
          </w:tcPr>
          <w:p w:rsidR="00AB4A83" w:rsidRPr="00505D15" w:rsidRDefault="00AB4A83" w:rsidP="00505D15">
            <w:pPr>
              <w:spacing w:after="0"/>
              <w:rPr>
                <w:rFonts w:ascii="Times New Roman" w:hAnsi="Times New Roman" w:cs="Times New Roman"/>
                <w:sz w:val="24"/>
                <w:szCs w:val="24"/>
              </w:rPr>
            </w:pPr>
            <w:r>
              <w:rPr>
                <w:rFonts w:ascii="Times New Roman" w:hAnsi="Times New Roman" w:cs="Times New Roman"/>
                <w:sz w:val="24"/>
                <w:szCs w:val="24"/>
              </w:rPr>
              <w:t>Проведение стажерской площадки</w:t>
            </w:r>
          </w:p>
        </w:tc>
        <w:tc>
          <w:tcPr>
            <w:tcW w:w="2579" w:type="dxa"/>
            <w:gridSpan w:val="2"/>
            <w:vMerge/>
            <w:shd w:val="clear" w:color="auto" w:fill="FFFFFF"/>
            <w:tcMar>
              <w:top w:w="0" w:type="dxa"/>
              <w:left w:w="115" w:type="dxa"/>
              <w:bottom w:w="0" w:type="dxa"/>
              <w:right w:w="0" w:type="dxa"/>
            </w:tcMar>
            <w:hideMark/>
          </w:tcPr>
          <w:p w:rsidR="00AB4A83" w:rsidRPr="00505D15" w:rsidRDefault="00AB4A83" w:rsidP="00505D15">
            <w:pPr>
              <w:spacing w:after="0"/>
              <w:jc w:val="center"/>
              <w:rPr>
                <w:rFonts w:ascii="Times New Roman" w:hAnsi="Times New Roman" w:cs="Times New Roman"/>
                <w:sz w:val="24"/>
                <w:szCs w:val="24"/>
              </w:rPr>
            </w:pPr>
          </w:p>
        </w:tc>
        <w:tc>
          <w:tcPr>
            <w:tcW w:w="3200" w:type="dxa"/>
            <w:vMerge/>
            <w:shd w:val="clear" w:color="auto" w:fill="FFFFFF"/>
            <w:tcMar>
              <w:top w:w="0" w:type="dxa"/>
              <w:left w:w="115" w:type="dxa"/>
              <w:bottom w:w="0" w:type="dxa"/>
              <w:right w:w="115" w:type="dxa"/>
            </w:tcMar>
            <w:hideMark/>
          </w:tcPr>
          <w:p w:rsidR="00AB4A83" w:rsidRPr="008120A6" w:rsidRDefault="00AB4A83" w:rsidP="008120A6">
            <w:pPr>
              <w:spacing w:after="0"/>
              <w:jc w:val="center"/>
              <w:rPr>
                <w:rFonts w:ascii="Times New Roman" w:hAnsi="Times New Roman" w:cs="Times New Roman"/>
                <w:sz w:val="28"/>
                <w:szCs w:val="28"/>
              </w:rPr>
            </w:pPr>
          </w:p>
        </w:tc>
      </w:tr>
    </w:tbl>
    <w:p w:rsidR="008120A6" w:rsidRPr="002E3EAA" w:rsidRDefault="008120A6" w:rsidP="002E3EAA">
      <w:pPr>
        <w:tabs>
          <w:tab w:val="left" w:pos="6061"/>
        </w:tabs>
        <w:rPr>
          <w:rFonts w:ascii="Times New Roman" w:hAnsi="Times New Roman" w:cs="Times New Roman"/>
          <w:sz w:val="28"/>
          <w:szCs w:val="28"/>
        </w:rPr>
      </w:pPr>
    </w:p>
    <w:sectPr w:rsidR="008120A6" w:rsidRPr="002E3EAA" w:rsidSect="00D9205C">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C70" w:rsidRDefault="00740C70" w:rsidP="006B2B03">
      <w:pPr>
        <w:spacing w:after="0" w:line="240" w:lineRule="auto"/>
      </w:pPr>
      <w:r>
        <w:separator/>
      </w:r>
    </w:p>
  </w:endnote>
  <w:endnote w:type="continuationSeparator" w:id="0">
    <w:p w:rsidR="00740C70" w:rsidRDefault="00740C70" w:rsidP="006B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C70" w:rsidRDefault="00740C70" w:rsidP="006B2B03">
      <w:pPr>
        <w:spacing w:after="0" w:line="240" w:lineRule="auto"/>
      </w:pPr>
      <w:r>
        <w:separator/>
      </w:r>
    </w:p>
  </w:footnote>
  <w:footnote w:type="continuationSeparator" w:id="0">
    <w:p w:rsidR="00740C70" w:rsidRDefault="00740C70" w:rsidP="006B2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7A6"/>
    <w:multiLevelType w:val="hybridMultilevel"/>
    <w:tmpl w:val="2EEA5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B350B"/>
    <w:multiLevelType w:val="multilevel"/>
    <w:tmpl w:val="2496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F1767"/>
    <w:multiLevelType w:val="hybridMultilevel"/>
    <w:tmpl w:val="1B340ED2"/>
    <w:lvl w:ilvl="0" w:tplc="9510283E">
      <w:start w:val="3"/>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15:restartNumberingAfterBreak="0">
    <w:nsid w:val="13D9332C"/>
    <w:multiLevelType w:val="hybridMultilevel"/>
    <w:tmpl w:val="94203D28"/>
    <w:lvl w:ilvl="0" w:tplc="E1BEE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720D7E"/>
    <w:multiLevelType w:val="multilevel"/>
    <w:tmpl w:val="A852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F27B9"/>
    <w:multiLevelType w:val="hybridMultilevel"/>
    <w:tmpl w:val="CB041404"/>
    <w:lvl w:ilvl="0" w:tplc="64A6AE8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 w15:restartNumberingAfterBreak="0">
    <w:nsid w:val="2C921473"/>
    <w:multiLevelType w:val="multilevel"/>
    <w:tmpl w:val="8A16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06FE1"/>
    <w:multiLevelType w:val="multilevel"/>
    <w:tmpl w:val="B152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A5B24"/>
    <w:multiLevelType w:val="hybridMultilevel"/>
    <w:tmpl w:val="CB041404"/>
    <w:lvl w:ilvl="0" w:tplc="64A6AE8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15:restartNumberingAfterBreak="0">
    <w:nsid w:val="53DD0ACF"/>
    <w:multiLevelType w:val="multilevel"/>
    <w:tmpl w:val="CF30D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1D33C9"/>
    <w:multiLevelType w:val="hybridMultilevel"/>
    <w:tmpl w:val="B212D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0"/>
  </w:num>
  <w:num w:numId="6">
    <w:abstractNumId w:val="10"/>
  </w:num>
  <w:num w:numId="7">
    <w:abstractNumId w:val="1"/>
  </w:num>
  <w:num w:numId="8">
    <w:abstractNumId w:val="4"/>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4743"/>
    <w:rsid w:val="000E4D79"/>
    <w:rsid w:val="00156934"/>
    <w:rsid w:val="002E3EAA"/>
    <w:rsid w:val="0035363F"/>
    <w:rsid w:val="003B7727"/>
    <w:rsid w:val="003C045E"/>
    <w:rsid w:val="003D7C09"/>
    <w:rsid w:val="00505D15"/>
    <w:rsid w:val="005359B1"/>
    <w:rsid w:val="006B2B03"/>
    <w:rsid w:val="00740C70"/>
    <w:rsid w:val="00784743"/>
    <w:rsid w:val="007A524D"/>
    <w:rsid w:val="007E38F3"/>
    <w:rsid w:val="008120A6"/>
    <w:rsid w:val="0083447A"/>
    <w:rsid w:val="00886BF9"/>
    <w:rsid w:val="008E14FA"/>
    <w:rsid w:val="00A7329B"/>
    <w:rsid w:val="00AB4A83"/>
    <w:rsid w:val="00B26A52"/>
    <w:rsid w:val="00B9722F"/>
    <w:rsid w:val="00C44353"/>
    <w:rsid w:val="00CB0E9C"/>
    <w:rsid w:val="00CC7721"/>
    <w:rsid w:val="00D33319"/>
    <w:rsid w:val="00D54787"/>
    <w:rsid w:val="00D63D02"/>
    <w:rsid w:val="00D9205C"/>
    <w:rsid w:val="00F71407"/>
    <w:rsid w:val="00F716B7"/>
    <w:rsid w:val="00FD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4B37"/>
  <w15:docId w15:val="{502C45D4-111F-4DA1-943A-1BAA0050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D33319"/>
    <w:pPr>
      <w:widowControl w:val="0"/>
      <w:suppressAutoHyphens/>
      <w:spacing w:before="28" w:after="28" w:line="100" w:lineRule="atLeast"/>
    </w:pPr>
    <w:rPr>
      <w:rFonts w:ascii="Times New Roman" w:eastAsia="Times New Roman" w:hAnsi="Times New Roman" w:cs="Times New Roman"/>
      <w:kern w:val="2"/>
      <w:sz w:val="24"/>
      <w:szCs w:val="24"/>
      <w:lang w:val="en-US" w:bidi="en-US"/>
    </w:rPr>
  </w:style>
  <w:style w:type="paragraph" w:customStyle="1" w:styleId="10">
    <w:name w:val="Абзац списка1"/>
    <w:basedOn w:val="a"/>
    <w:rsid w:val="00D54787"/>
    <w:pPr>
      <w:widowControl w:val="0"/>
      <w:suppressAutoHyphens/>
      <w:spacing w:after="0" w:line="240" w:lineRule="auto"/>
      <w:ind w:left="720"/>
    </w:pPr>
    <w:rPr>
      <w:rFonts w:ascii="Times New Roman" w:eastAsia="Andale Sans UI" w:hAnsi="Times New Roman" w:cs="Times New Roman"/>
      <w:kern w:val="2"/>
      <w:sz w:val="24"/>
      <w:szCs w:val="24"/>
      <w:lang w:val="en-US" w:bidi="en-US"/>
    </w:rPr>
  </w:style>
  <w:style w:type="paragraph" w:styleId="a3">
    <w:name w:val="List Paragraph"/>
    <w:basedOn w:val="a"/>
    <w:uiPriority w:val="34"/>
    <w:qFormat/>
    <w:rsid w:val="00CB0E9C"/>
    <w:pPr>
      <w:ind w:left="720"/>
      <w:contextualSpacing/>
    </w:pPr>
  </w:style>
  <w:style w:type="table" w:styleId="a4">
    <w:name w:val="Table Grid"/>
    <w:basedOn w:val="a1"/>
    <w:uiPriority w:val="59"/>
    <w:rsid w:val="00F71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B2B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2B03"/>
    <w:rPr>
      <w:rFonts w:ascii="Tahoma" w:hAnsi="Tahoma" w:cs="Tahoma"/>
      <w:sz w:val="16"/>
      <w:szCs w:val="16"/>
    </w:rPr>
  </w:style>
  <w:style w:type="paragraph" w:styleId="a7">
    <w:name w:val="header"/>
    <w:basedOn w:val="a"/>
    <w:link w:val="a8"/>
    <w:uiPriority w:val="99"/>
    <w:semiHidden/>
    <w:unhideWhenUsed/>
    <w:rsid w:val="006B2B0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B2B03"/>
  </w:style>
  <w:style w:type="paragraph" w:styleId="a9">
    <w:name w:val="footer"/>
    <w:basedOn w:val="a"/>
    <w:link w:val="aa"/>
    <w:uiPriority w:val="99"/>
    <w:semiHidden/>
    <w:unhideWhenUsed/>
    <w:rsid w:val="006B2B0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B2B03"/>
  </w:style>
  <w:style w:type="paragraph" w:styleId="ab">
    <w:name w:val="No Spacing"/>
    <w:uiPriority w:val="1"/>
    <w:qFormat/>
    <w:rsid w:val="008120A6"/>
    <w:pPr>
      <w:spacing w:after="0" w:line="240" w:lineRule="auto"/>
    </w:pPr>
    <w:rPr>
      <w:rFonts w:eastAsiaTheme="minorHAnsi"/>
      <w:lang w:eastAsia="en-US"/>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E38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B4A4F0-E569-4FDC-9E16-9BBB1EB3291C}"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A804056D-870A-4596-A0A0-3B1FB137A01F}">
      <dgm:prSet phldrT="[Текст]" phldr="1"/>
      <dgm:spPr/>
      <dgm:t>
        <a:bodyPr/>
        <a:lstStyle/>
        <a:p>
          <a:endParaRPr lang="ru-RU"/>
        </a:p>
      </dgm:t>
    </dgm:pt>
    <dgm:pt modelId="{166DA15D-56E4-41E8-88D9-150C1CE33D92}" type="parTrans" cxnId="{044268F3-D138-44BF-8B82-58BBCAD3F862}">
      <dgm:prSet/>
      <dgm:spPr/>
      <dgm:t>
        <a:bodyPr/>
        <a:lstStyle/>
        <a:p>
          <a:endParaRPr lang="ru-RU"/>
        </a:p>
      </dgm:t>
    </dgm:pt>
    <dgm:pt modelId="{15824474-D631-4DE2-9FF3-14D865905732}" type="sibTrans" cxnId="{044268F3-D138-44BF-8B82-58BBCAD3F862}">
      <dgm:prSet/>
      <dgm:spPr/>
      <dgm:t>
        <a:bodyPr/>
        <a:lstStyle/>
        <a:p>
          <a:endParaRPr lang="ru-RU"/>
        </a:p>
      </dgm:t>
    </dgm:pt>
    <dgm:pt modelId="{3DA51296-A824-44E8-A5DB-5596EAA1AC7A}">
      <dgm:prSet phldrT="[Текст]"/>
      <dgm:spPr/>
      <dgm:t>
        <a:bodyPr/>
        <a:lstStyle/>
        <a:p>
          <a:r>
            <a:rPr lang="ru-RU"/>
            <a:t>Творческие группы сменного состава</a:t>
          </a:r>
        </a:p>
      </dgm:t>
    </dgm:pt>
    <dgm:pt modelId="{E2E9EF88-EAE3-4A84-B9BA-FDFDDECA3943}" type="parTrans" cxnId="{B2032A97-A60B-4610-B3B9-6F3C45FFF799}">
      <dgm:prSet/>
      <dgm:spPr/>
      <dgm:t>
        <a:bodyPr/>
        <a:lstStyle/>
        <a:p>
          <a:endParaRPr lang="ru-RU"/>
        </a:p>
      </dgm:t>
    </dgm:pt>
    <dgm:pt modelId="{07207330-BAC0-4C76-A807-82AE9E8889CB}" type="sibTrans" cxnId="{B2032A97-A60B-4610-B3B9-6F3C45FFF799}">
      <dgm:prSet/>
      <dgm:spPr/>
      <dgm:t>
        <a:bodyPr/>
        <a:lstStyle/>
        <a:p>
          <a:endParaRPr lang="ru-RU"/>
        </a:p>
      </dgm:t>
    </dgm:pt>
    <dgm:pt modelId="{725964FD-47C6-4951-9AE0-6C0C25FA4559}">
      <dgm:prSet/>
      <dgm:spPr/>
      <dgm:t>
        <a:bodyPr/>
        <a:lstStyle/>
        <a:p>
          <a:r>
            <a:rPr lang="ru-RU"/>
            <a:t>Наставничество</a:t>
          </a:r>
        </a:p>
      </dgm:t>
    </dgm:pt>
    <dgm:pt modelId="{465FF533-7971-4450-8F30-F26C49651D7F}" type="parTrans" cxnId="{0685BF43-65DA-43ED-81E2-CF8ED8980550}">
      <dgm:prSet/>
      <dgm:spPr/>
      <dgm:t>
        <a:bodyPr/>
        <a:lstStyle/>
        <a:p>
          <a:endParaRPr lang="ru-RU"/>
        </a:p>
      </dgm:t>
    </dgm:pt>
    <dgm:pt modelId="{A50936E9-AA41-41A3-A182-9D0B0098997E}" type="sibTrans" cxnId="{0685BF43-65DA-43ED-81E2-CF8ED8980550}">
      <dgm:prSet/>
      <dgm:spPr/>
      <dgm:t>
        <a:bodyPr/>
        <a:lstStyle/>
        <a:p>
          <a:endParaRPr lang="ru-RU"/>
        </a:p>
      </dgm:t>
    </dgm:pt>
    <dgm:pt modelId="{17E252C5-22B0-4EBA-A774-479F7242ACB9}">
      <dgm:prSet/>
      <dgm:spPr/>
      <dgm:t>
        <a:bodyPr/>
        <a:lstStyle/>
        <a:p>
          <a:r>
            <a:rPr lang="ru-RU"/>
            <a:t>Педагогический Совет</a:t>
          </a:r>
        </a:p>
      </dgm:t>
    </dgm:pt>
    <dgm:pt modelId="{636E5830-5A79-4351-9711-0927E06F66BC}" type="parTrans" cxnId="{B7092FCB-546E-4A27-ADBB-0F7FFB21FCBD}">
      <dgm:prSet/>
      <dgm:spPr/>
      <dgm:t>
        <a:bodyPr/>
        <a:lstStyle/>
        <a:p>
          <a:endParaRPr lang="ru-RU"/>
        </a:p>
      </dgm:t>
    </dgm:pt>
    <dgm:pt modelId="{B531B6EE-7EC3-457D-8175-4F4717BCAE08}" type="sibTrans" cxnId="{B7092FCB-546E-4A27-ADBB-0F7FFB21FCBD}">
      <dgm:prSet/>
      <dgm:spPr/>
      <dgm:t>
        <a:bodyPr/>
        <a:lstStyle/>
        <a:p>
          <a:endParaRPr lang="ru-RU"/>
        </a:p>
      </dgm:t>
    </dgm:pt>
    <dgm:pt modelId="{595C3480-0A40-47B3-A5E8-B64CB33F1554}">
      <dgm:prSet/>
      <dgm:spPr/>
      <dgm:t>
        <a:bodyPr/>
        <a:lstStyle/>
        <a:p>
          <a:r>
            <a:rPr lang="ru-RU"/>
            <a:t>Методический совет</a:t>
          </a:r>
        </a:p>
      </dgm:t>
    </dgm:pt>
    <dgm:pt modelId="{AFDA0847-3143-43E5-AEAE-3E1E7F2BB909}" type="parTrans" cxnId="{DFD71202-23E9-428E-AB64-803622E87253}">
      <dgm:prSet/>
      <dgm:spPr/>
      <dgm:t>
        <a:bodyPr/>
        <a:lstStyle/>
        <a:p>
          <a:endParaRPr lang="ru-RU"/>
        </a:p>
      </dgm:t>
    </dgm:pt>
    <dgm:pt modelId="{253F02C7-6D4B-485B-910E-48B1C667C590}" type="sibTrans" cxnId="{DFD71202-23E9-428E-AB64-803622E87253}">
      <dgm:prSet/>
      <dgm:spPr/>
      <dgm:t>
        <a:bodyPr/>
        <a:lstStyle/>
        <a:p>
          <a:endParaRPr lang="ru-RU"/>
        </a:p>
      </dgm:t>
    </dgm:pt>
    <dgm:pt modelId="{724B5627-9410-4443-81E9-9BE965ACCC4A}">
      <dgm:prSet/>
      <dgm:spPr/>
      <dgm:t>
        <a:bodyPr/>
        <a:lstStyle/>
        <a:p>
          <a:r>
            <a:rPr lang="ru-RU"/>
            <a:t>Психологическая служба</a:t>
          </a:r>
        </a:p>
      </dgm:t>
    </dgm:pt>
    <dgm:pt modelId="{DA07B18D-79AD-4736-B02D-FE96D1107E62}" type="parTrans" cxnId="{94C5E338-CC07-4291-9498-E2D4576E6A16}">
      <dgm:prSet/>
      <dgm:spPr/>
      <dgm:t>
        <a:bodyPr/>
        <a:lstStyle/>
        <a:p>
          <a:endParaRPr lang="ru-RU"/>
        </a:p>
      </dgm:t>
    </dgm:pt>
    <dgm:pt modelId="{D26AB058-7BC6-4B17-A485-46D4198FA8E3}" type="sibTrans" cxnId="{94C5E338-CC07-4291-9498-E2D4576E6A16}">
      <dgm:prSet/>
      <dgm:spPr/>
      <dgm:t>
        <a:bodyPr/>
        <a:lstStyle/>
        <a:p>
          <a:endParaRPr lang="ru-RU"/>
        </a:p>
      </dgm:t>
    </dgm:pt>
    <dgm:pt modelId="{307EBF2B-9E0F-414F-ABF9-176702E1C5D5}">
      <dgm:prSet phldrT="[Текст]"/>
      <dgm:spPr/>
      <dgm:t>
        <a:bodyPr/>
        <a:lstStyle/>
        <a:p>
          <a:r>
            <a:rPr lang="ru-RU"/>
            <a:t>Директор</a:t>
          </a:r>
        </a:p>
      </dgm:t>
    </dgm:pt>
    <dgm:pt modelId="{255C1A5B-5027-417E-A76A-F1C7140E85DC}" type="sibTrans" cxnId="{1F121C34-11D0-404C-84B0-E6005937E109}">
      <dgm:prSet/>
      <dgm:spPr/>
      <dgm:t>
        <a:bodyPr/>
        <a:lstStyle/>
        <a:p>
          <a:endParaRPr lang="ru-RU"/>
        </a:p>
      </dgm:t>
    </dgm:pt>
    <dgm:pt modelId="{EA33C5FC-ED51-4D88-B8D3-49C212B85DA0}" type="parTrans" cxnId="{1F121C34-11D0-404C-84B0-E6005937E109}">
      <dgm:prSet/>
      <dgm:spPr/>
      <dgm:t>
        <a:bodyPr/>
        <a:lstStyle/>
        <a:p>
          <a:endParaRPr lang="ru-RU"/>
        </a:p>
      </dgm:t>
    </dgm:pt>
    <dgm:pt modelId="{1B537EAC-BC9E-4D20-A739-830D812D17E9}" type="pres">
      <dgm:prSet presAssocID="{26B4A4F0-E569-4FDC-9E16-9BBB1EB3291C}" presName="diagram" presStyleCnt="0">
        <dgm:presLayoutVars>
          <dgm:dir/>
          <dgm:resizeHandles val="exact"/>
        </dgm:presLayoutVars>
      </dgm:prSet>
      <dgm:spPr/>
    </dgm:pt>
    <dgm:pt modelId="{DC047C5F-C7C1-4CA0-AF2A-29CC4A66FCAB}" type="pres">
      <dgm:prSet presAssocID="{307EBF2B-9E0F-414F-ABF9-176702E1C5D5}" presName="node" presStyleLbl="node1" presStyleIdx="0" presStyleCnt="7">
        <dgm:presLayoutVars>
          <dgm:bulletEnabled val="1"/>
        </dgm:presLayoutVars>
      </dgm:prSet>
      <dgm:spPr/>
      <dgm:t>
        <a:bodyPr/>
        <a:lstStyle/>
        <a:p>
          <a:endParaRPr lang="ru-RU"/>
        </a:p>
      </dgm:t>
    </dgm:pt>
    <dgm:pt modelId="{1C608CCB-ACCD-4BA2-B2C4-BEC0D3698F0B}" type="pres">
      <dgm:prSet presAssocID="{255C1A5B-5027-417E-A76A-F1C7140E85DC}" presName="sibTrans" presStyleCnt="0"/>
      <dgm:spPr/>
    </dgm:pt>
    <dgm:pt modelId="{BFCFEFC4-86A9-4664-834E-9C603FF8400D}" type="pres">
      <dgm:prSet presAssocID="{17E252C5-22B0-4EBA-A774-479F7242ACB9}" presName="node" presStyleLbl="node1" presStyleIdx="1" presStyleCnt="7">
        <dgm:presLayoutVars>
          <dgm:bulletEnabled val="1"/>
        </dgm:presLayoutVars>
      </dgm:prSet>
      <dgm:spPr/>
    </dgm:pt>
    <dgm:pt modelId="{1DF98733-8289-4E39-BB03-5E5D8308F47B}" type="pres">
      <dgm:prSet presAssocID="{B531B6EE-7EC3-457D-8175-4F4717BCAE08}" presName="sibTrans" presStyleCnt="0"/>
      <dgm:spPr/>
    </dgm:pt>
    <dgm:pt modelId="{23FD482B-89B1-41BC-A190-6F7D2F065881}" type="pres">
      <dgm:prSet presAssocID="{A804056D-870A-4596-A0A0-3B1FB137A01F}" presName="node" presStyleLbl="node1" presStyleIdx="2" presStyleCnt="7">
        <dgm:presLayoutVars>
          <dgm:bulletEnabled val="1"/>
        </dgm:presLayoutVars>
      </dgm:prSet>
      <dgm:spPr/>
    </dgm:pt>
    <dgm:pt modelId="{2D4590BC-570C-4DD7-BEDF-32B284094194}" type="pres">
      <dgm:prSet presAssocID="{15824474-D631-4DE2-9FF3-14D865905732}" presName="sibTrans" presStyleCnt="0"/>
      <dgm:spPr/>
    </dgm:pt>
    <dgm:pt modelId="{EF130819-BAAD-47A1-9CFB-42D621D72FEF}" type="pres">
      <dgm:prSet presAssocID="{725964FD-47C6-4951-9AE0-6C0C25FA4559}" presName="node" presStyleLbl="node1" presStyleIdx="3" presStyleCnt="7">
        <dgm:presLayoutVars>
          <dgm:bulletEnabled val="1"/>
        </dgm:presLayoutVars>
      </dgm:prSet>
      <dgm:spPr/>
    </dgm:pt>
    <dgm:pt modelId="{F7830DD8-3D49-415B-8C51-ECE567CBE647}" type="pres">
      <dgm:prSet presAssocID="{A50936E9-AA41-41A3-A182-9D0B0098997E}" presName="sibTrans" presStyleCnt="0"/>
      <dgm:spPr/>
    </dgm:pt>
    <dgm:pt modelId="{E578FABF-CF3A-41BA-958D-A6A43D8798F9}" type="pres">
      <dgm:prSet presAssocID="{595C3480-0A40-47B3-A5E8-B64CB33F1554}" presName="node" presStyleLbl="node1" presStyleIdx="4" presStyleCnt="7">
        <dgm:presLayoutVars>
          <dgm:bulletEnabled val="1"/>
        </dgm:presLayoutVars>
      </dgm:prSet>
      <dgm:spPr/>
    </dgm:pt>
    <dgm:pt modelId="{EFC0523C-EE38-4C45-BC58-933CC9F5A4B7}" type="pres">
      <dgm:prSet presAssocID="{253F02C7-6D4B-485B-910E-48B1C667C590}" presName="sibTrans" presStyleCnt="0"/>
      <dgm:spPr/>
    </dgm:pt>
    <dgm:pt modelId="{926ED38F-9E3D-45B0-B7FE-99825BA17781}" type="pres">
      <dgm:prSet presAssocID="{724B5627-9410-4443-81E9-9BE965ACCC4A}" presName="node" presStyleLbl="node1" presStyleIdx="5" presStyleCnt="7">
        <dgm:presLayoutVars>
          <dgm:bulletEnabled val="1"/>
        </dgm:presLayoutVars>
      </dgm:prSet>
      <dgm:spPr/>
    </dgm:pt>
    <dgm:pt modelId="{89DD0E51-2A61-4996-9E56-A5305947D04B}" type="pres">
      <dgm:prSet presAssocID="{D26AB058-7BC6-4B17-A485-46D4198FA8E3}" presName="sibTrans" presStyleCnt="0"/>
      <dgm:spPr/>
    </dgm:pt>
    <dgm:pt modelId="{E15305A2-CE75-484D-B248-755FDA95E73F}" type="pres">
      <dgm:prSet presAssocID="{3DA51296-A824-44E8-A5DB-5596EAA1AC7A}" presName="node" presStyleLbl="node1" presStyleIdx="6" presStyleCnt="7">
        <dgm:presLayoutVars>
          <dgm:bulletEnabled val="1"/>
        </dgm:presLayoutVars>
      </dgm:prSet>
      <dgm:spPr/>
      <dgm:t>
        <a:bodyPr/>
        <a:lstStyle/>
        <a:p>
          <a:endParaRPr lang="ru-RU"/>
        </a:p>
      </dgm:t>
    </dgm:pt>
  </dgm:ptLst>
  <dgm:cxnLst>
    <dgm:cxn modelId="{DF63B447-A984-4C44-910D-9CCB03F87884}" type="presOf" srcId="{725964FD-47C6-4951-9AE0-6C0C25FA4559}" destId="{EF130819-BAAD-47A1-9CFB-42D621D72FEF}" srcOrd="0" destOrd="0" presId="urn:microsoft.com/office/officeart/2005/8/layout/default"/>
    <dgm:cxn modelId="{044268F3-D138-44BF-8B82-58BBCAD3F862}" srcId="{26B4A4F0-E569-4FDC-9E16-9BBB1EB3291C}" destId="{A804056D-870A-4596-A0A0-3B1FB137A01F}" srcOrd="2" destOrd="0" parTransId="{166DA15D-56E4-41E8-88D9-150C1CE33D92}" sibTransId="{15824474-D631-4DE2-9FF3-14D865905732}"/>
    <dgm:cxn modelId="{8CDD5E86-F41B-4268-B223-2533E51FB955}" type="presOf" srcId="{724B5627-9410-4443-81E9-9BE965ACCC4A}" destId="{926ED38F-9E3D-45B0-B7FE-99825BA17781}" srcOrd="0" destOrd="0" presId="urn:microsoft.com/office/officeart/2005/8/layout/default"/>
    <dgm:cxn modelId="{B7092FCB-546E-4A27-ADBB-0F7FFB21FCBD}" srcId="{26B4A4F0-E569-4FDC-9E16-9BBB1EB3291C}" destId="{17E252C5-22B0-4EBA-A774-479F7242ACB9}" srcOrd="1" destOrd="0" parTransId="{636E5830-5A79-4351-9711-0927E06F66BC}" sibTransId="{B531B6EE-7EC3-457D-8175-4F4717BCAE08}"/>
    <dgm:cxn modelId="{D86851CA-4420-40DE-8E3C-B85D85150137}" type="presOf" srcId="{307EBF2B-9E0F-414F-ABF9-176702E1C5D5}" destId="{DC047C5F-C7C1-4CA0-AF2A-29CC4A66FCAB}" srcOrd="0" destOrd="0" presId="urn:microsoft.com/office/officeart/2005/8/layout/default"/>
    <dgm:cxn modelId="{94C5E338-CC07-4291-9498-E2D4576E6A16}" srcId="{26B4A4F0-E569-4FDC-9E16-9BBB1EB3291C}" destId="{724B5627-9410-4443-81E9-9BE965ACCC4A}" srcOrd="5" destOrd="0" parTransId="{DA07B18D-79AD-4736-B02D-FE96D1107E62}" sibTransId="{D26AB058-7BC6-4B17-A485-46D4198FA8E3}"/>
    <dgm:cxn modelId="{4FEB6E6C-2EED-4C21-AFF4-5A0EBD219A72}" type="presOf" srcId="{A804056D-870A-4596-A0A0-3B1FB137A01F}" destId="{23FD482B-89B1-41BC-A190-6F7D2F065881}" srcOrd="0" destOrd="0" presId="urn:microsoft.com/office/officeart/2005/8/layout/default"/>
    <dgm:cxn modelId="{4B2C70C9-942D-40D4-BDB2-D23158479C8A}" type="presOf" srcId="{3DA51296-A824-44E8-A5DB-5596EAA1AC7A}" destId="{E15305A2-CE75-484D-B248-755FDA95E73F}" srcOrd="0" destOrd="0" presId="urn:microsoft.com/office/officeart/2005/8/layout/default"/>
    <dgm:cxn modelId="{0A5EE43A-1675-46ED-B401-7261C9885C85}" type="presOf" srcId="{26B4A4F0-E569-4FDC-9E16-9BBB1EB3291C}" destId="{1B537EAC-BC9E-4D20-A739-830D812D17E9}" srcOrd="0" destOrd="0" presId="urn:microsoft.com/office/officeart/2005/8/layout/default"/>
    <dgm:cxn modelId="{B2032A97-A60B-4610-B3B9-6F3C45FFF799}" srcId="{26B4A4F0-E569-4FDC-9E16-9BBB1EB3291C}" destId="{3DA51296-A824-44E8-A5DB-5596EAA1AC7A}" srcOrd="6" destOrd="0" parTransId="{E2E9EF88-EAE3-4A84-B9BA-FDFDDECA3943}" sibTransId="{07207330-BAC0-4C76-A807-82AE9E8889CB}"/>
    <dgm:cxn modelId="{DFD71202-23E9-428E-AB64-803622E87253}" srcId="{26B4A4F0-E569-4FDC-9E16-9BBB1EB3291C}" destId="{595C3480-0A40-47B3-A5E8-B64CB33F1554}" srcOrd="4" destOrd="0" parTransId="{AFDA0847-3143-43E5-AEAE-3E1E7F2BB909}" sibTransId="{253F02C7-6D4B-485B-910E-48B1C667C590}"/>
    <dgm:cxn modelId="{9AAC459A-A63F-4008-9A7E-D29C28BF0075}" type="presOf" srcId="{17E252C5-22B0-4EBA-A774-479F7242ACB9}" destId="{BFCFEFC4-86A9-4664-834E-9C603FF8400D}" srcOrd="0" destOrd="0" presId="urn:microsoft.com/office/officeart/2005/8/layout/default"/>
    <dgm:cxn modelId="{1F121C34-11D0-404C-84B0-E6005937E109}" srcId="{26B4A4F0-E569-4FDC-9E16-9BBB1EB3291C}" destId="{307EBF2B-9E0F-414F-ABF9-176702E1C5D5}" srcOrd="0" destOrd="0" parTransId="{EA33C5FC-ED51-4D88-B8D3-49C212B85DA0}" sibTransId="{255C1A5B-5027-417E-A76A-F1C7140E85DC}"/>
    <dgm:cxn modelId="{0685BF43-65DA-43ED-81E2-CF8ED8980550}" srcId="{26B4A4F0-E569-4FDC-9E16-9BBB1EB3291C}" destId="{725964FD-47C6-4951-9AE0-6C0C25FA4559}" srcOrd="3" destOrd="0" parTransId="{465FF533-7971-4450-8F30-F26C49651D7F}" sibTransId="{A50936E9-AA41-41A3-A182-9D0B0098997E}"/>
    <dgm:cxn modelId="{8A47D0A0-8102-45E6-83F4-56350057AB07}" type="presOf" srcId="{595C3480-0A40-47B3-A5E8-B64CB33F1554}" destId="{E578FABF-CF3A-41BA-958D-A6A43D8798F9}" srcOrd="0" destOrd="0" presId="urn:microsoft.com/office/officeart/2005/8/layout/default"/>
    <dgm:cxn modelId="{CC48D372-A395-4EB6-9964-80D5113DD67F}" type="presParOf" srcId="{1B537EAC-BC9E-4D20-A739-830D812D17E9}" destId="{DC047C5F-C7C1-4CA0-AF2A-29CC4A66FCAB}" srcOrd="0" destOrd="0" presId="urn:microsoft.com/office/officeart/2005/8/layout/default"/>
    <dgm:cxn modelId="{E8294BCC-4004-4C78-A7DC-2C1259962F1F}" type="presParOf" srcId="{1B537EAC-BC9E-4D20-A739-830D812D17E9}" destId="{1C608CCB-ACCD-4BA2-B2C4-BEC0D3698F0B}" srcOrd="1" destOrd="0" presId="urn:microsoft.com/office/officeart/2005/8/layout/default"/>
    <dgm:cxn modelId="{3CD4CEF8-D3AB-4236-82FE-43B732F5B7B8}" type="presParOf" srcId="{1B537EAC-BC9E-4D20-A739-830D812D17E9}" destId="{BFCFEFC4-86A9-4664-834E-9C603FF8400D}" srcOrd="2" destOrd="0" presId="urn:microsoft.com/office/officeart/2005/8/layout/default"/>
    <dgm:cxn modelId="{D32D7F32-A2C8-4F81-94F5-0AC5E4102E1B}" type="presParOf" srcId="{1B537EAC-BC9E-4D20-A739-830D812D17E9}" destId="{1DF98733-8289-4E39-BB03-5E5D8308F47B}" srcOrd="3" destOrd="0" presId="urn:microsoft.com/office/officeart/2005/8/layout/default"/>
    <dgm:cxn modelId="{CC074EBC-E082-431E-9F3F-095364131104}" type="presParOf" srcId="{1B537EAC-BC9E-4D20-A739-830D812D17E9}" destId="{23FD482B-89B1-41BC-A190-6F7D2F065881}" srcOrd="4" destOrd="0" presId="urn:microsoft.com/office/officeart/2005/8/layout/default"/>
    <dgm:cxn modelId="{0BC19102-FFEC-4166-9475-C0CF78D3B0BC}" type="presParOf" srcId="{1B537EAC-BC9E-4D20-A739-830D812D17E9}" destId="{2D4590BC-570C-4DD7-BEDF-32B284094194}" srcOrd="5" destOrd="0" presId="urn:microsoft.com/office/officeart/2005/8/layout/default"/>
    <dgm:cxn modelId="{857DF640-E78B-4D7A-BBFA-17E4D05D9010}" type="presParOf" srcId="{1B537EAC-BC9E-4D20-A739-830D812D17E9}" destId="{EF130819-BAAD-47A1-9CFB-42D621D72FEF}" srcOrd="6" destOrd="0" presId="urn:microsoft.com/office/officeart/2005/8/layout/default"/>
    <dgm:cxn modelId="{E8BD5CA9-85D7-437D-8138-234D39F22EF0}" type="presParOf" srcId="{1B537EAC-BC9E-4D20-A739-830D812D17E9}" destId="{F7830DD8-3D49-415B-8C51-ECE567CBE647}" srcOrd="7" destOrd="0" presId="urn:microsoft.com/office/officeart/2005/8/layout/default"/>
    <dgm:cxn modelId="{DAC90DDA-EA56-400E-81EA-04A2813E7336}" type="presParOf" srcId="{1B537EAC-BC9E-4D20-A739-830D812D17E9}" destId="{E578FABF-CF3A-41BA-958D-A6A43D8798F9}" srcOrd="8" destOrd="0" presId="urn:microsoft.com/office/officeart/2005/8/layout/default"/>
    <dgm:cxn modelId="{0F1D8BA5-C65B-4C56-90BF-B12FC5040F77}" type="presParOf" srcId="{1B537EAC-BC9E-4D20-A739-830D812D17E9}" destId="{EFC0523C-EE38-4C45-BC58-933CC9F5A4B7}" srcOrd="9" destOrd="0" presId="urn:microsoft.com/office/officeart/2005/8/layout/default"/>
    <dgm:cxn modelId="{066F67BB-6520-4B62-AB3F-1A3E6307D239}" type="presParOf" srcId="{1B537EAC-BC9E-4D20-A739-830D812D17E9}" destId="{926ED38F-9E3D-45B0-B7FE-99825BA17781}" srcOrd="10" destOrd="0" presId="urn:microsoft.com/office/officeart/2005/8/layout/default"/>
    <dgm:cxn modelId="{E4C772C6-3A29-464E-A1D2-CBD207FDCA62}" type="presParOf" srcId="{1B537EAC-BC9E-4D20-A739-830D812D17E9}" destId="{89DD0E51-2A61-4996-9E56-A5305947D04B}" srcOrd="11" destOrd="0" presId="urn:microsoft.com/office/officeart/2005/8/layout/default"/>
    <dgm:cxn modelId="{3388E82E-E048-460B-9488-3858B0AB7B65}" type="presParOf" srcId="{1B537EAC-BC9E-4D20-A739-830D812D17E9}" destId="{E15305A2-CE75-484D-B248-755FDA95E73F}" srcOrd="12"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047C5F-C7C1-4CA0-AF2A-29CC4A66FCAB}">
      <dsp:nvSpPr>
        <dsp:cNvPr id="0" name=""/>
        <dsp:cNvSpPr/>
      </dsp:nvSpPr>
      <dsp:spPr>
        <a:xfrm>
          <a:off x="1551" y="342926"/>
          <a:ext cx="1230883" cy="7385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Директор</a:t>
          </a:r>
        </a:p>
      </dsp:txBody>
      <dsp:txXfrm>
        <a:off x="1551" y="342926"/>
        <a:ext cx="1230883" cy="738529"/>
      </dsp:txXfrm>
    </dsp:sp>
    <dsp:sp modelId="{BFCFEFC4-86A9-4664-834E-9C603FF8400D}">
      <dsp:nvSpPr>
        <dsp:cNvPr id="0" name=""/>
        <dsp:cNvSpPr/>
      </dsp:nvSpPr>
      <dsp:spPr>
        <a:xfrm>
          <a:off x="1355522" y="342926"/>
          <a:ext cx="1230883" cy="7385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Педагогический Совет</a:t>
          </a:r>
        </a:p>
      </dsp:txBody>
      <dsp:txXfrm>
        <a:off x="1355522" y="342926"/>
        <a:ext cx="1230883" cy="738529"/>
      </dsp:txXfrm>
    </dsp:sp>
    <dsp:sp modelId="{23FD482B-89B1-41BC-A190-6F7D2F065881}">
      <dsp:nvSpPr>
        <dsp:cNvPr id="0" name=""/>
        <dsp:cNvSpPr/>
      </dsp:nvSpPr>
      <dsp:spPr>
        <a:xfrm>
          <a:off x="2709494" y="342926"/>
          <a:ext cx="1230883" cy="7385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ru-RU" sz="1200" kern="1200"/>
        </a:p>
      </dsp:txBody>
      <dsp:txXfrm>
        <a:off x="2709494" y="342926"/>
        <a:ext cx="1230883" cy="738529"/>
      </dsp:txXfrm>
    </dsp:sp>
    <dsp:sp modelId="{EF130819-BAAD-47A1-9CFB-42D621D72FEF}">
      <dsp:nvSpPr>
        <dsp:cNvPr id="0" name=""/>
        <dsp:cNvSpPr/>
      </dsp:nvSpPr>
      <dsp:spPr>
        <a:xfrm>
          <a:off x="4063465" y="342926"/>
          <a:ext cx="1230883" cy="7385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Наставничество</a:t>
          </a:r>
        </a:p>
      </dsp:txBody>
      <dsp:txXfrm>
        <a:off x="4063465" y="342926"/>
        <a:ext cx="1230883" cy="738529"/>
      </dsp:txXfrm>
    </dsp:sp>
    <dsp:sp modelId="{E578FABF-CF3A-41BA-958D-A6A43D8798F9}">
      <dsp:nvSpPr>
        <dsp:cNvPr id="0" name=""/>
        <dsp:cNvSpPr/>
      </dsp:nvSpPr>
      <dsp:spPr>
        <a:xfrm>
          <a:off x="678537" y="1204544"/>
          <a:ext cx="1230883" cy="7385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Методический совет</a:t>
          </a:r>
        </a:p>
      </dsp:txBody>
      <dsp:txXfrm>
        <a:off x="678537" y="1204544"/>
        <a:ext cx="1230883" cy="738529"/>
      </dsp:txXfrm>
    </dsp:sp>
    <dsp:sp modelId="{926ED38F-9E3D-45B0-B7FE-99825BA17781}">
      <dsp:nvSpPr>
        <dsp:cNvPr id="0" name=""/>
        <dsp:cNvSpPr/>
      </dsp:nvSpPr>
      <dsp:spPr>
        <a:xfrm>
          <a:off x="2032508" y="1204544"/>
          <a:ext cx="1230883" cy="7385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Психологическая служба</a:t>
          </a:r>
        </a:p>
      </dsp:txBody>
      <dsp:txXfrm>
        <a:off x="2032508" y="1204544"/>
        <a:ext cx="1230883" cy="738529"/>
      </dsp:txXfrm>
    </dsp:sp>
    <dsp:sp modelId="{E15305A2-CE75-484D-B248-755FDA95E73F}">
      <dsp:nvSpPr>
        <dsp:cNvPr id="0" name=""/>
        <dsp:cNvSpPr/>
      </dsp:nvSpPr>
      <dsp:spPr>
        <a:xfrm>
          <a:off x="3386479" y="1204544"/>
          <a:ext cx="1230883" cy="7385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Творческие группы сменного состава</a:t>
          </a:r>
        </a:p>
      </dsp:txBody>
      <dsp:txXfrm>
        <a:off x="3386479" y="1204544"/>
        <a:ext cx="1230883" cy="73852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1101</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Павел</cp:lastModifiedBy>
  <cp:revision>15</cp:revision>
  <dcterms:created xsi:type="dcterms:W3CDTF">2020-06-17T15:37:00Z</dcterms:created>
  <dcterms:modified xsi:type="dcterms:W3CDTF">2021-01-17T11:24:00Z</dcterms:modified>
</cp:coreProperties>
</file>