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9" w:rsidRPr="00D32FFD" w:rsidRDefault="00020769" w:rsidP="0002076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65C">
        <w:rPr>
          <w:rFonts w:ascii="Times New Roman" w:hAnsi="Times New Roman" w:cs="Times New Roman"/>
          <w:sz w:val="32"/>
          <w:szCs w:val="32"/>
        </w:rPr>
        <w:t>Технологическая карта урока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20769" w:rsidRPr="00D32FFD" w:rsidRDefault="00020769" w:rsidP="00020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769" w:rsidRDefault="00020769" w:rsidP="00020769">
      <w:pPr>
        <w:rPr>
          <w:rFonts w:ascii="Times New Roman" w:hAnsi="Times New Roman" w:cs="Times New Roman"/>
          <w:sz w:val="24"/>
          <w:szCs w:val="24"/>
        </w:rPr>
      </w:pPr>
      <w:r w:rsidRPr="00D32FFD">
        <w:rPr>
          <w:rFonts w:ascii="Times New Roman" w:hAnsi="Times New Roman" w:cs="Times New Roman"/>
          <w:sz w:val="24"/>
          <w:szCs w:val="24"/>
        </w:rPr>
        <w:t xml:space="preserve">Класс:     5   </w:t>
      </w:r>
    </w:p>
    <w:p w:rsidR="00020769" w:rsidRPr="00D32FFD" w:rsidRDefault="00020769" w:rsidP="00020769">
      <w:pPr>
        <w:rPr>
          <w:rFonts w:ascii="Times New Roman" w:hAnsi="Times New Roman" w:cs="Times New Roman"/>
          <w:sz w:val="24"/>
          <w:szCs w:val="24"/>
        </w:rPr>
      </w:pPr>
      <w:r w:rsidRPr="00D32FFD">
        <w:rPr>
          <w:rFonts w:ascii="Times New Roman" w:hAnsi="Times New Roman" w:cs="Times New Roman"/>
          <w:sz w:val="24"/>
          <w:szCs w:val="24"/>
        </w:rPr>
        <w:t xml:space="preserve">Предмет: Технология            </w:t>
      </w:r>
    </w:p>
    <w:p w:rsidR="00020769" w:rsidRPr="00D32FFD" w:rsidRDefault="00020769" w:rsidP="00020769">
      <w:pPr>
        <w:rPr>
          <w:rFonts w:ascii="Times New Roman" w:hAnsi="Times New Roman" w:cs="Times New Roman"/>
          <w:sz w:val="24"/>
          <w:szCs w:val="24"/>
        </w:rPr>
      </w:pPr>
      <w:r w:rsidRPr="00D32FFD">
        <w:rPr>
          <w:rFonts w:ascii="Times New Roman" w:hAnsi="Times New Roman" w:cs="Times New Roman"/>
          <w:sz w:val="24"/>
          <w:szCs w:val="24"/>
        </w:rPr>
        <w:t xml:space="preserve">Ф.И.О педагога:   Торбина Надежда Васильевна                                   </w:t>
      </w:r>
    </w:p>
    <w:p w:rsidR="00020769" w:rsidRPr="00D32FFD" w:rsidRDefault="00020769" w:rsidP="00020769">
      <w:pPr>
        <w:rPr>
          <w:rFonts w:ascii="Times New Roman" w:hAnsi="Times New Roman" w:cs="Times New Roman"/>
          <w:sz w:val="24"/>
          <w:szCs w:val="24"/>
        </w:rPr>
      </w:pPr>
      <w:r w:rsidRPr="00D32FFD">
        <w:rPr>
          <w:rFonts w:ascii="Times New Roman" w:hAnsi="Times New Roman" w:cs="Times New Roman"/>
          <w:sz w:val="24"/>
          <w:szCs w:val="24"/>
        </w:rPr>
        <w:t>Муниципальное бюджетное   общеобразовательное   учреждение   «</w:t>
      </w:r>
      <w:proofErr w:type="spellStart"/>
      <w:r w:rsidRPr="00D32FFD">
        <w:rPr>
          <w:rFonts w:ascii="Times New Roman" w:hAnsi="Times New Roman" w:cs="Times New Roman"/>
          <w:sz w:val="24"/>
          <w:szCs w:val="24"/>
        </w:rPr>
        <w:t>Гляденская</w:t>
      </w:r>
      <w:proofErr w:type="spellEnd"/>
      <w:r w:rsidRPr="00D32FFD">
        <w:rPr>
          <w:rFonts w:ascii="Times New Roman" w:hAnsi="Times New Roman" w:cs="Times New Roman"/>
          <w:sz w:val="24"/>
          <w:szCs w:val="24"/>
        </w:rPr>
        <w:t xml:space="preserve"> СОШ »</w:t>
      </w:r>
    </w:p>
    <w:p w:rsidR="00020769" w:rsidRPr="00020769" w:rsidRDefault="00020769" w:rsidP="00020769">
      <w:pPr>
        <w:rPr>
          <w:rFonts w:ascii="Times New Roman" w:hAnsi="Times New Roman" w:cs="Times New Roman"/>
          <w:sz w:val="24"/>
          <w:szCs w:val="24"/>
        </w:rPr>
      </w:pPr>
      <w:r w:rsidRPr="00D32FFD">
        <w:rPr>
          <w:rFonts w:ascii="Times New Roman" w:hAnsi="Times New Roman" w:cs="Times New Roman"/>
          <w:sz w:val="24"/>
          <w:szCs w:val="24"/>
        </w:rPr>
        <w:t xml:space="preserve">Тема урока:  </w:t>
      </w:r>
      <w:r w:rsidRPr="00020769">
        <w:rPr>
          <w:rFonts w:ascii="Times New Roman" w:hAnsi="Times New Roman" w:cs="Times New Roman"/>
          <w:sz w:val="24"/>
          <w:szCs w:val="24"/>
        </w:rPr>
        <w:t>Материаловедение. Классификация волокон. Волокна растительного происхождения, их свойства. Хлопчатобумажные и льняные ткани, их свойства.</w:t>
      </w:r>
    </w:p>
    <w:p w:rsidR="00020769" w:rsidRPr="00D32FFD" w:rsidRDefault="00020769" w:rsidP="000207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  <w:r w:rsidRPr="00D32FFD">
        <w:rPr>
          <w:rFonts w:ascii="Times New Roman" w:hAnsi="Times New Roman" w:cs="Times New Roman"/>
          <w:sz w:val="24"/>
          <w:szCs w:val="24"/>
        </w:rPr>
        <w:t>:</w:t>
      </w:r>
      <w:r w:rsidRPr="00D32F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FFD">
        <w:rPr>
          <w:rFonts w:ascii="Times New Roman" w:hAnsi="Times New Roman" w:cs="Times New Roman"/>
          <w:sz w:val="24"/>
          <w:szCs w:val="24"/>
        </w:rPr>
        <w:t>изучение новой темы  – 2ч (по 45</w:t>
      </w:r>
      <w:r w:rsidRPr="00D32FFD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D32FFD">
        <w:rPr>
          <w:rFonts w:ascii="Times New Roman" w:hAnsi="Times New Roman" w:cs="Times New Roman"/>
          <w:sz w:val="24"/>
          <w:szCs w:val="24"/>
        </w:rPr>
        <w:t>)</w:t>
      </w:r>
    </w:p>
    <w:p w:rsidR="00020769" w:rsidRPr="00D32FFD" w:rsidRDefault="00020769" w:rsidP="00020769">
      <w:pPr>
        <w:pStyle w:val="a3"/>
        <w:tabs>
          <w:tab w:val="left" w:pos="0"/>
          <w:tab w:val="center" w:pos="7285"/>
        </w:tabs>
        <w:rPr>
          <w:rFonts w:ascii="Times New Roman" w:hAnsi="Times New Roman"/>
          <w:sz w:val="24"/>
          <w:szCs w:val="24"/>
        </w:rPr>
      </w:pPr>
      <w:proofErr w:type="gramStart"/>
      <w:r w:rsidRPr="00D32FFD">
        <w:rPr>
          <w:rFonts w:ascii="Times New Roman" w:hAnsi="Times New Roman"/>
          <w:sz w:val="24"/>
          <w:szCs w:val="24"/>
        </w:rPr>
        <w:t xml:space="preserve">Оборудование: </w:t>
      </w:r>
      <w:r w:rsidRPr="00D32FFD">
        <w:rPr>
          <w:rFonts w:ascii="Times New Roman" w:hAnsi="Times New Roman"/>
          <w:i/>
          <w:sz w:val="24"/>
          <w:szCs w:val="24"/>
        </w:rPr>
        <w:t xml:space="preserve"> </w:t>
      </w:r>
      <w:r w:rsidRPr="00D32FFD">
        <w:rPr>
          <w:rFonts w:ascii="Times New Roman" w:hAnsi="Times New Roman"/>
          <w:sz w:val="24"/>
          <w:szCs w:val="24"/>
        </w:rPr>
        <w:t>тетрадь, информационные листы,  инструкционные карты, карточка оценивания образцы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/б ткани 8х8см,</w:t>
      </w:r>
      <w:r w:rsidRPr="00D32FFD">
        <w:rPr>
          <w:rFonts w:ascii="Times New Roman" w:hAnsi="Times New Roman"/>
          <w:sz w:val="24"/>
          <w:szCs w:val="24"/>
        </w:rPr>
        <w:t xml:space="preserve">  иглы, лупы, клей, коллекции «Лен», «Хлопок»</w:t>
      </w:r>
      <w:r w:rsidR="00C34BA5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15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5"/>
        <w:gridCol w:w="13865"/>
      </w:tblGrid>
      <w:tr w:rsidR="00020769" w:rsidRPr="00020769" w:rsidTr="00020769">
        <w:trPr>
          <w:trHeight w:val="360"/>
          <w:tblCellSpacing w:w="0" w:type="dxa"/>
        </w:trPr>
        <w:tc>
          <w:tcPr>
            <w:tcW w:w="2095" w:type="dxa"/>
            <w:hideMark/>
          </w:tcPr>
          <w:p w:rsidR="00020769" w:rsidRPr="00020769" w:rsidRDefault="00020769" w:rsidP="000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Цели урока</w:t>
            </w:r>
          </w:p>
        </w:tc>
        <w:tc>
          <w:tcPr>
            <w:tcW w:w="13865" w:type="dxa"/>
            <w:hideMark/>
          </w:tcPr>
          <w:p w:rsidR="00020769" w:rsidRPr="00020769" w:rsidRDefault="00020769" w:rsidP="0002076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условий для изучения способов получения, строения и свойств льняных</w:t>
            </w:r>
            <w:r w:rsidR="00C21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хлопчатобумажных тканей</w:t>
            </w: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769" w:rsidRPr="00020769" w:rsidTr="00020769">
        <w:trPr>
          <w:trHeight w:val="360"/>
          <w:tblCellSpacing w:w="0" w:type="dxa"/>
        </w:trPr>
        <w:tc>
          <w:tcPr>
            <w:tcW w:w="2095" w:type="dxa"/>
            <w:hideMark/>
          </w:tcPr>
          <w:p w:rsidR="00020769" w:rsidRPr="00020769" w:rsidRDefault="00020769" w:rsidP="000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13865" w:type="dxa"/>
            <w:hideMark/>
          </w:tcPr>
          <w:p w:rsidR="00020769" w:rsidRPr="00C21DA7" w:rsidRDefault="00020769" w:rsidP="00C21DA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при помощи цифрового микроскопа строение волокон льна и хлопка, строение ткани</w:t>
            </w:r>
          </w:p>
          <w:p w:rsidR="00020769" w:rsidRPr="00020769" w:rsidRDefault="00020769" w:rsidP="000207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Сравнить лицевую и изнаночную стороны ткани, нити основы и утка</w:t>
            </w:r>
          </w:p>
          <w:p w:rsidR="00020769" w:rsidRPr="00020769" w:rsidRDefault="00020769" w:rsidP="000207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Установить отличительные признаки сторон ткани и нитей</w:t>
            </w:r>
          </w:p>
          <w:p w:rsidR="00020769" w:rsidRPr="00020769" w:rsidRDefault="00020769" w:rsidP="0002076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Овладеть основными методами проведения исследовательской работ</w:t>
            </w:r>
            <w:r w:rsidR="00527249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020769" w:rsidRPr="00020769" w:rsidTr="00020769">
        <w:trPr>
          <w:trHeight w:val="330"/>
          <w:tblCellSpacing w:w="0" w:type="dxa"/>
        </w:trPr>
        <w:tc>
          <w:tcPr>
            <w:tcW w:w="2095" w:type="dxa"/>
            <w:hideMark/>
          </w:tcPr>
          <w:p w:rsidR="00020769" w:rsidRPr="00020769" w:rsidRDefault="00020769" w:rsidP="000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 технологии</w:t>
            </w:r>
          </w:p>
        </w:tc>
        <w:tc>
          <w:tcPr>
            <w:tcW w:w="13865" w:type="dxa"/>
            <w:hideMark/>
          </w:tcPr>
          <w:p w:rsidR="00020769" w:rsidRPr="00020769" w:rsidRDefault="00020769" w:rsidP="000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</w:tr>
      <w:tr w:rsidR="00020769" w:rsidRPr="00020769" w:rsidTr="00020769">
        <w:trPr>
          <w:trHeight w:val="330"/>
          <w:tblCellSpacing w:w="0" w:type="dxa"/>
        </w:trPr>
        <w:tc>
          <w:tcPr>
            <w:tcW w:w="2095" w:type="dxa"/>
            <w:hideMark/>
          </w:tcPr>
          <w:p w:rsidR="00020769" w:rsidRPr="00020769" w:rsidRDefault="00020769" w:rsidP="000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07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865" w:type="dxa"/>
            <w:hideMark/>
          </w:tcPr>
          <w:p w:rsidR="00020769" w:rsidRDefault="00020769" w:rsidP="0002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69">
              <w:rPr>
                <w:rFonts w:ascii="Times New Roman" w:hAnsi="Times New Roman" w:cs="Times New Roman"/>
                <w:sz w:val="24"/>
                <w:szCs w:val="24"/>
              </w:rPr>
              <w:t>Урок – исс</w:t>
            </w:r>
            <w:r w:rsidR="00C34BA5">
              <w:rPr>
                <w:rFonts w:ascii="Times New Roman" w:hAnsi="Times New Roman" w:cs="Times New Roman"/>
                <w:sz w:val="24"/>
                <w:szCs w:val="24"/>
              </w:rPr>
              <w:t>ледование, работа в</w:t>
            </w:r>
            <w:r w:rsidRPr="00020769">
              <w:rPr>
                <w:rFonts w:ascii="Times New Roman" w:hAnsi="Times New Roman" w:cs="Times New Roman"/>
                <w:sz w:val="24"/>
                <w:szCs w:val="24"/>
              </w:rPr>
              <w:t xml:space="preserve"> группах, фронтальная беседа.</w:t>
            </w:r>
          </w:p>
          <w:p w:rsidR="00783A0B" w:rsidRPr="00020769" w:rsidRDefault="00783A0B" w:rsidP="0002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85"/>
        <w:tblW w:w="0" w:type="auto"/>
        <w:tblLayout w:type="fixed"/>
        <w:tblLook w:val="04A0"/>
      </w:tblPr>
      <w:tblGrid>
        <w:gridCol w:w="2802"/>
        <w:gridCol w:w="2976"/>
        <w:gridCol w:w="2268"/>
        <w:gridCol w:w="3828"/>
        <w:gridCol w:w="3740"/>
      </w:tblGrid>
      <w:tr w:rsidR="00783A0B" w:rsidTr="00783A0B">
        <w:tc>
          <w:tcPr>
            <w:tcW w:w="2802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Работа учителя</w:t>
            </w:r>
          </w:p>
        </w:tc>
        <w:tc>
          <w:tcPr>
            <w:tcW w:w="226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  <w:t>Наглядность</w:t>
            </w:r>
          </w:p>
        </w:tc>
        <w:tc>
          <w:tcPr>
            <w:tcW w:w="382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  <w:t>Работа учащихся</w:t>
            </w:r>
          </w:p>
        </w:tc>
        <w:tc>
          <w:tcPr>
            <w:tcW w:w="3740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  <w:t>Планируемый результат</w:t>
            </w:r>
          </w:p>
        </w:tc>
      </w:tr>
      <w:tr w:rsidR="00783A0B" w:rsidTr="00783A0B">
        <w:tc>
          <w:tcPr>
            <w:tcW w:w="2802" w:type="dxa"/>
            <w:vMerge w:val="restart"/>
          </w:tcPr>
          <w:p w:rsidR="00783A0B" w:rsidRPr="004A4791" w:rsidRDefault="00783A0B" w:rsidP="00783A0B">
            <w:pPr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1.Этап мотивации (самоопределения) к учебной деятельности.</w:t>
            </w:r>
          </w:p>
          <w:p w:rsidR="00783A0B" w:rsidRPr="004A4791" w:rsidRDefault="00783A0B" w:rsidP="00783A0B">
            <w:pPr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Организационный момент. (Мобилизация учащихся к активному принятию цели урока, активному действию)</w:t>
            </w:r>
          </w:p>
          <w:p w:rsidR="00783A0B" w:rsidRDefault="00783A0B" w:rsidP="00783A0B">
            <w:pPr>
              <w:pStyle w:val="Default"/>
            </w:pPr>
          </w:p>
          <w:p w:rsidR="00783A0B" w:rsidRPr="004A4791" w:rsidRDefault="00783A0B" w:rsidP="00783A0B">
            <w:pPr>
              <w:pStyle w:val="Default"/>
            </w:pPr>
          </w:p>
        </w:tc>
        <w:tc>
          <w:tcPr>
            <w:tcW w:w="2976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Приветствие. Учитель проверяет готовность к уроку. Предлагает разделиться на три группы.</w:t>
            </w:r>
          </w:p>
        </w:tc>
        <w:tc>
          <w:tcPr>
            <w:tcW w:w="2268" w:type="dxa"/>
          </w:tcPr>
          <w:p w:rsidR="00783A0B" w:rsidRPr="004A4791" w:rsidRDefault="00783A0B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  <w:t>Учащиеся готовятся к уроку.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  <w:t>Разделяются на три группы.</w:t>
            </w:r>
          </w:p>
        </w:tc>
        <w:tc>
          <w:tcPr>
            <w:tcW w:w="3740" w:type="dxa"/>
            <w:vMerge w:val="restart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gramEnd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коммуникативной сфере):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рабочих групп с учётом возможностей будущих членов трудового коллектива.</w:t>
            </w:r>
          </w:p>
          <w:p w:rsidR="00C34BA5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gramEnd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трудовой сфере):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процесса труда</w:t>
            </w: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познавательного интереса и активности в деятельности.</w:t>
            </w: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(в познавательной сфере):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методами решения организационных и технологических задач.</w:t>
            </w:r>
          </w:p>
        </w:tc>
      </w:tr>
      <w:tr w:rsidR="00783A0B" w:rsidTr="00783A0B">
        <w:tc>
          <w:tcPr>
            <w:tcW w:w="2802" w:type="dxa"/>
            <w:vMerge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Даёт краткую справку о новой форме проведения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83A0B" w:rsidRPr="004A4791" w:rsidRDefault="00783A0B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Знакомятся с содержанием алгоритма работы на уроке</w:t>
            </w:r>
          </w:p>
        </w:tc>
        <w:tc>
          <w:tcPr>
            <w:tcW w:w="3740" w:type="dxa"/>
            <w:vMerge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A5" w:rsidTr="00C34BA5">
        <w:trPr>
          <w:trHeight w:val="5526"/>
        </w:trPr>
        <w:tc>
          <w:tcPr>
            <w:tcW w:w="2802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 xml:space="preserve">2.Этап актуализации знаний </w:t>
            </w:r>
          </w:p>
        </w:tc>
        <w:tc>
          <w:tcPr>
            <w:tcW w:w="2976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Учитель проводит фронтальную беседу.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- Как вы думаете, из чего изготавливают одежду?</w:t>
            </w: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- Как вы думаете, из чего получают ткани?</w:t>
            </w: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из чего же тогда получают нити?</w:t>
            </w:r>
          </w:p>
          <w:p w:rsidR="00C34BA5" w:rsidRPr="00CA2837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BA5" w:rsidRPr="004A4791" w:rsidRDefault="00C34BA5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вопрос. Предполагаемые ответы: одежду изготавливают из кожи, ткани.</w:t>
            </w: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Учащиеся в группах обсуждают и приходят к выводу, что ткани получают из нитей, которые получают из растений и животных.</w:t>
            </w:r>
          </w:p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A5" w:rsidRPr="00CA2837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C34BA5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BA5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BA5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BA5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479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- Умение анализировать, выделять и формулировать учебную задачу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и осознавать необходимость нового знания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- Планирование учебного сотрудничества с учителем и сверстниками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- Выдвигать версии</w:t>
            </w:r>
          </w:p>
          <w:p w:rsidR="00C34BA5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720" w:hanging="6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720" w:hanging="62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479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720" w:hanging="6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79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4A47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 xml:space="preserve">- Самостоятельно выделять и формировать познавательную </w:t>
            </w:r>
            <w:r w:rsidRPr="004A4791">
              <w:rPr>
                <w:rFonts w:ascii="Times New Roman" w:hAnsi="Times New Roman"/>
                <w:sz w:val="24"/>
                <w:szCs w:val="24"/>
              </w:rPr>
              <w:lastRenderedPageBreak/>
              <w:t>цель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- Осознанно строить речевое высказывание в устной форме</w:t>
            </w:r>
          </w:p>
          <w:p w:rsidR="00C34BA5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819"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819"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4A4791">
              <w:rPr>
                <w:rFonts w:ascii="Times New Roman" w:hAnsi="Times New Roman"/>
                <w:b/>
                <w:sz w:val="24"/>
                <w:szCs w:val="24"/>
              </w:rPr>
              <w:t>Логические: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C34BA5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819" w:hanging="57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819" w:hanging="57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479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- Умение осознанно строить речевое высказывание;</w:t>
            </w:r>
          </w:p>
          <w:p w:rsidR="00C34BA5" w:rsidRPr="004A4791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4791">
              <w:rPr>
                <w:rFonts w:ascii="Times New Roman" w:hAnsi="Times New Roman"/>
                <w:sz w:val="24"/>
                <w:szCs w:val="24"/>
              </w:rPr>
              <w:t>- Излагать своё мнение, аргументируя его</w:t>
            </w:r>
          </w:p>
          <w:p w:rsidR="00C34BA5" w:rsidRPr="00794A12" w:rsidRDefault="00C34BA5" w:rsidP="00783A0B">
            <w:pPr>
              <w:tabs>
                <w:tab w:val="left" w:pos="55"/>
                <w:tab w:val="left" w:pos="197"/>
                <w:tab w:val="left" w:pos="338"/>
              </w:tabs>
              <w:ind w:left="819"/>
              <w:rPr>
                <w:rFonts w:ascii="Times New Roman" w:hAnsi="Times New Roman"/>
                <w:sz w:val="28"/>
                <w:szCs w:val="28"/>
              </w:rPr>
            </w:pPr>
          </w:p>
          <w:p w:rsidR="00C34BA5" w:rsidRPr="004A4791" w:rsidRDefault="00C34BA5" w:rsidP="005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gramEnd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трудовой сфере):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технологического процесса и процесса труда</w:t>
            </w:r>
          </w:p>
        </w:tc>
      </w:tr>
      <w:tr w:rsidR="00C34BA5" w:rsidTr="00783A0B">
        <w:tc>
          <w:tcPr>
            <w:tcW w:w="2802" w:type="dxa"/>
          </w:tcPr>
          <w:p w:rsidR="00C34BA5" w:rsidRDefault="00C34BA5" w:rsidP="00783A0B">
            <w:pPr>
              <w:pStyle w:val="Default"/>
            </w:pPr>
          </w:p>
          <w:p w:rsidR="00C34BA5" w:rsidRDefault="00C34BA5" w:rsidP="00783A0B">
            <w:pPr>
              <w:pStyle w:val="Default"/>
            </w:pPr>
            <w:r>
              <w:t xml:space="preserve">Создание проблемной ситуации. 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Раздает группам куски ткани и просит определить,  из какой ткани можно сшить фартук, что это за ткань, из каких волокон она изготовлена, направление нити основы и утка, просит определить изнаночную и лицевые стороны и каковы их свойства.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изделие можно изготовить из этой ткани.</w:t>
            </w:r>
          </w:p>
        </w:tc>
        <w:tc>
          <w:tcPr>
            <w:tcW w:w="2268" w:type="dxa"/>
          </w:tcPr>
          <w:p w:rsidR="00C34BA5" w:rsidRPr="004A4791" w:rsidRDefault="00C34BA5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Куски тканей изо льна, хлопка, шерсти</w:t>
            </w:r>
          </w:p>
        </w:tc>
        <w:tc>
          <w:tcPr>
            <w:tcW w:w="3828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возникает затруднение</w:t>
            </w:r>
          </w:p>
        </w:tc>
        <w:tc>
          <w:tcPr>
            <w:tcW w:w="3740" w:type="dxa"/>
            <w:vMerge/>
          </w:tcPr>
          <w:p w:rsidR="00C34BA5" w:rsidRPr="004A4791" w:rsidRDefault="00C34BA5" w:rsidP="005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A5" w:rsidTr="00783A0B">
        <w:tc>
          <w:tcPr>
            <w:tcW w:w="2802" w:type="dxa"/>
          </w:tcPr>
          <w:p w:rsidR="00C34BA5" w:rsidRDefault="00C34BA5" w:rsidP="00783A0B">
            <w:pPr>
              <w:pStyle w:val="Default"/>
            </w:pPr>
            <w:r>
              <w:lastRenderedPageBreak/>
              <w:t>Постановка проблемы исследования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озвучить причину затруднения.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Как вы думаете, как называется наука о строении и свойствах тканей?</w:t>
            </w:r>
          </w:p>
        </w:tc>
        <w:tc>
          <w:tcPr>
            <w:tcW w:w="2268" w:type="dxa"/>
          </w:tcPr>
          <w:p w:rsidR="00C34BA5" w:rsidRPr="004A4791" w:rsidRDefault="00C34BA5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34BA5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выход из затруднения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Обсуждают в группах и приходят к выводу, что эта наука материаловедение.</w:t>
            </w:r>
          </w:p>
        </w:tc>
        <w:tc>
          <w:tcPr>
            <w:tcW w:w="3740" w:type="dxa"/>
            <w:vMerge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A5" w:rsidTr="00783A0B">
        <w:tc>
          <w:tcPr>
            <w:tcW w:w="2802" w:type="dxa"/>
          </w:tcPr>
          <w:p w:rsidR="00C34BA5" w:rsidRDefault="00C34BA5" w:rsidP="00783A0B">
            <w:pPr>
              <w:pStyle w:val="Default"/>
            </w:pPr>
          </w:p>
          <w:p w:rsidR="00C34BA5" w:rsidRDefault="00C34BA5" w:rsidP="00783A0B">
            <w:pPr>
              <w:pStyle w:val="Default"/>
            </w:pPr>
            <w:r>
              <w:t xml:space="preserve">Определение темы исследования. 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тему исследования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тему урока в тетрадь.</w:t>
            </w:r>
          </w:p>
        </w:tc>
        <w:tc>
          <w:tcPr>
            <w:tcW w:w="2268" w:type="dxa"/>
          </w:tcPr>
          <w:p w:rsidR="00C34BA5" w:rsidRPr="004A4791" w:rsidRDefault="00C34BA5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Определяют тему «Материаловедение» записывают тему урока в тетрадь.</w:t>
            </w:r>
          </w:p>
        </w:tc>
        <w:tc>
          <w:tcPr>
            <w:tcW w:w="3740" w:type="dxa"/>
            <w:vMerge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A5" w:rsidTr="00783A0B">
        <w:tc>
          <w:tcPr>
            <w:tcW w:w="2802" w:type="dxa"/>
          </w:tcPr>
          <w:p w:rsidR="00C34BA5" w:rsidRDefault="00C34BA5" w:rsidP="00783A0B">
            <w:pPr>
              <w:pStyle w:val="Default"/>
            </w:pPr>
          </w:p>
          <w:p w:rsidR="00C34BA5" w:rsidRDefault="00C34BA5" w:rsidP="00783A0B">
            <w:pPr>
              <w:pStyle w:val="Default"/>
            </w:pPr>
            <w:r>
              <w:t xml:space="preserve">Формулирование цели исследования. 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Учитель предлагает определить цели на урок</w:t>
            </w:r>
          </w:p>
        </w:tc>
        <w:tc>
          <w:tcPr>
            <w:tcW w:w="2268" w:type="dxa"/>
          </w:tcPr>
          <w:p w:rsidR="00C34BA5" w:rsidRPr="004A4791" w:rsidRDefault="00C34BA5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учителем определяют цели исследования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vMerge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A5" w:rsidTr="00783A0B">
        <w:tc>
          <w:tcPr>
            <w:tcW w:w="2802" w:type="dxa"/>
          </w:tcPr>
          <w:p w:rsidR="00C34BA5" w:rsidRDefault="00C34BA5" w:rsidP="00783A0B">
            <w:pPr>
              <w:pStyle w:val="Default"/>
            </w:pPr>
          </w:p>
          <w:p w:rsidR="00C34BA5" w:rsidRDefault="00C34BA5" w:rsidP="00783A0B">
            <w:pPr>
              <w:pStyle w:val="Default"/>
            </w:pPr>
            <w:r>
              <w:t xml:space="preserve">Выдвижение гипотезы. </w:t>
            </w:r>
          </w:p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34BA5" w:rsidRPr="004A4791" w:rsidRDefault="00C34BA5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 по выдвижению гипотезы.</w:t>
            </w:r>
          </w:p>
        </w:tc>
        <w:tc>
          <w:tcPr>
            <w:tcW w:w="2268" w:type="dxa"/>
          </w:tcPr>
          <w:p w:rsidR="00C34BA5" w:rsidRPr="004A4791" w:rsidRDefault="00C34BA5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проводят обсуждение в группах и выдвигают гипотезу, что ткани состоят из двух направлений нитей, которые вырабатывают из растений, имеют две стороны. </w:t>
            </w:r>
          </w:p>
        </w:tc>
        <w:tc>
          <w:tcPr>
            <w:tcW w:w="3740" w:type="dxa"/>
            <w:vMerge/>
          </w:tcPr>
          <w:p w:rsidR="00C34BA5" w:rsidRPr="004A4791" w:rsidRDefault="00C34BA5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A0B" w:rsidTr="00783A0B">
        <w:tc>
          <w:tcPr>
            <w:tcW w:w="2802" w:type="dxa"/>
          </w:tcPr>
          <w:p w:rsidR="00783A0B" w:rsidRPr="007345FE" w:rsidRDefault="00783A0B" w:rsidP="00783A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783A0B" w:rsidRPr="007345FE" w:rsidRDefault="00783A0B" w:rsidP="00783A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45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Проверка гипотезы: проведение </w:t>
            </w:r>
            <w:r w:rsidRPr="007345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эксперимента, лабораторной работы, чтение литературы, размышление, просмотр фрагментов учебных фильмов и т.д. </w:t>
            </w: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работаете в трёх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группах,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группа должна выполнить три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Лупы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схема для заполнения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«Волокна растительного происхождения»</w:t>
            </w:r>
            <w:proofErr w:type="gramStart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натуральных волокон растительного происхождения, таблица для заполнения «Отличительные признаки волокон» </w:t>
            </w:r>
          </w:p>
        </w:tc>
        <w:tc>
          <w:tcPr>
            <w:tcW w:w="382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Учащиеся работают в трёх исследовательских группах: </w:t>
            </w: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1: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лупы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натуральные волокна растительного происхождения. Учащиеся рассматривают коллекцию натуральных волокон, изучают материал учебника 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., составляют схему «Волокна растительного происхождения»</w:t>
            </w:r>
            <w:proofErr w:type="gramStart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таблицу «Отличительные признаки волокон»,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лупы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толщину и извитость волокон, их строение, зарисовыва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 тетрадь вид под лупой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в таблицу «Отличительные признаки волокон»</w:t>
            </w:r>
          </w:p>
        </w:tc>
        <w:tc>
          <w:tcPr>
            <w:tcW w:w="3740" w:type="dxa"/>
            <w:vMerge w:val="restart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познавательных интересов и активности при изучении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материала, развитие трудолюбие и ответственности за качество своей деятельности, бережное отношение </w:t>
            </w:r>
            <w:proofErr w:type="gramStart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ресурса.</w:t>
            </w:r>
          </w:p>
          <w:p w:rsidR="00783A0B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алгоритмизированное планирование процесса познавательно-трудовой деятельности, проявление инновационного подхода к решению учебных и практических задач.</w:t>
            </w:r>
          </w:p>
          <w:p w:rsidR="00783A0B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(в познавательной сфере)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: оценка свойств сырья, материалов и область их применения.</w:t>
            </w:r>
          </w:p>
          <w:p w:rsidR="00783A0B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трудовой сфере)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: проведение необходимых опытов и исследований при изучении материала, соблюдение норм и правил безопасности труда, трудовой дисциплины, подбор необходимых инструментов и оборудования с учётом областей их применения, документирование результатов труда.</w:t>
            </w:r>
          </w:p>
        </w:tc>
      </w:tr>
      <w:tr w:rsidR="00783A0B" w:rsidTr="00783A0B">
        <w:tc>
          <w:tcPr>
            <w:tcW w:w="2802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Консультирует при необходимости</w:t>
            </w:r>
          </w:p>
        </w:tc>
        <w:tc>
          <w:tcPr>
            <w:tcW w:w="2268" w:type="dxa"/>
          </w:tcPr>
          <w:p w:rsidR="00783A0B" w:rsidRPr="004A4791" w:rsidRDefault="00783A0B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Схемы для заполнения «Признаки определения лицевой и изнаночной сторон», «Признаки определения направления нити основы и нити утка»</w:t>
            </w:r>
          </w:p>
        </w:tc>
        <w:tc>
          <w:tcPr>
            <w:tcW w:w="382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строение и структуры льняных и хлопчатобумажных ткане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Изучают материал учебника п.14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рассматривают образцы льняных и хлопчатобумажных тканей, сравнивают их, определяют направление нити основы и нити утка, лицевую и изнаночную стороны, делают выводы. Составляют схемы «Признаки определения лицевой и изнаночной сторон», «Признаки направления нити основы и нити утка».</w:t>
            </w:r>
          </w:p>
        </w:tc>
        <w:tc>
          <w:tcPr>
            <w:tcW w:w="3740" w:type="dxa"/>
            <w:vMerge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A0B" w:rsidTr="00783A0B">
        <w:trPr>
          <w:trHeight w:val="281"/>
        </w:trPr>
        <w:tc>
          <w:tcPr>
            <w:tcW w:w="2802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Консультирует при необходимости</w:t>
            </w:r>
          </w:p>
        </w:tc>
        <w:tc>
          <w:tcPr>
            <w:tcW w:w="2268" w:type="dxa"/>
          </w:tcPr>
          <w:p w:rsidR="00783A0B" w:rsidRPr="004A4791" w:rsidRDefault="00783A0B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для заполнения «Изучение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proofErr w:type="gramEnd"/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опчатобумажных и льняных тканей»,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«Признаки определения хлопчатобумажных и льняных тканей»</w:t>
            </w:r>
          </w:p>
        </w:tc>
        <w:tc>
          <w:tcPr>
            <w:tcW w:w="382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3: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хлопчатобумажных и льняных тканей.</w:t>
            </w: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Рассматривают образцы тканей, изучают 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., изучают таблицу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«Признаки определения хлопчатобумажных и льняных тканей», заполняют таблицу «Определение хлопчатобумажных и льняных тканей».</w:t>
            </w:r>
          </w:p>
        </w:tc>
        <w:tc>
          <w:tcPr>
            <w:tcW w:w="3740" w:type="dxa"/>
            <w:vMerge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A0B" w:rsidTr="00783A0B">
        <w:tc>
          <w:tcPr>
            <w:tcW w:w="2802" w:type="dxa"/>
          </w:tcPr>
          <w:p w:rsidR="00783A0B" w:rsidRDefault="00783A0B" w:rsidP="00783A0B">
            <w:pPr>
              <w:pStyle w:val="Default"/>
            </w:pPr>
          </w:p>
          <w:p w:rsidR="00783A0B" w:rsidRDefault="00783A0B" w:rsidP="00783A0B">
            <w:pPr>
              <w:pStyle w:val="Default"/>
            </w:pPr>
            <w:r>
              <w:t xml:space="preserve">Интерпретация полученных данных. </w:t>
            </w:r>
          </w:p>
          <w:p w:rsidR="00783A0B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Pr="007345FE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Default="00783A0B" w:rsidP="00783A0B">
            <w:pPr>
              <w:pStyle w:val="Default"/>
            </w:pPr>
          </w:p>
          <w:p w:rsidR="00783A0B" w:rsidRPr="007345FE" w:rsidRDefault="00783A0B" w:rsidP="00783A0B">
            <w:pPr>
              <w:pStyle w:val="Default"/>
            </w:pPr>
            <w:r>
              <w:t>Вывод по результатам исследовательской работы.</w:t>
            </w:r>
          </w:p>
        </w:tc>
        <w:tc>
          <w:tcPr>
            <w:tcW w:w="2976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Учитель предоставляет слово учащимся. Выслушивает учащихся, дополняет их ответы</w:t>
            </w:r>
          </w:p>
        </w:tc>
        <w:tc>
          <w:tcPr>
            <w:tcW w:w="2268" w:type="dxa"/>
          </w:tcPr>
          <w:p w:rsidR="00783A0B" w:rsidRPr="004A4791" w:rsidRDefault="00783A0B" w:rsidP="00783A0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Учащиеся представляют материалы исследования своей группы по последнему выполненному заданию, комментируют итоги поисковой работы, фиксируют результаты работы на доске.</w:t>
            </w:r>
          </w:p>
          <w:p w:rsidR="00783A0B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Делают вывод, что гипотеза верна.</w:t>
            </w:r>
          </w:p>
        </w:tc>
        <w:tc>
          <w:tcPr>
            <w:tcW w:w="3740" w:type="dxa"/>
          </w:tcPr>
          <w:p w:rsidR="00783A0B" w:rsidRPr="004A4791" w:rsidRDefault="00783A0B" w:rsidP="00783A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(в трудовой деятельности):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допущенных ошибок.</w:t>
            </w:r>
            <w:proofErr w:type="gramEnd"/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0B" w:rsidRPr="004A4791" w:rsidRDefault="00783A0B" w:rsidP="0078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 коммуникативной сфере): </w:t>
            </w:r>
            <w:r w:rsidRPr="004A4791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продуктов своего труда.</w:t>
            </w:r>
          </w:p>
        </w:tc>
      </w:tr>
      <w:tr w:rsidR="00783A0B" w:rsidTr="00783A0B">
        <w:tc>
          <w:tcPr>
            <w:tcW w:w="2802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Рефлексия. Итоги урока</w:t>
            </w:r>
          </w:p>
        </w:tc>
        <w:tc>
          <w:tcPr>
            <w:tcW w:w="2976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Учитывая новизну данной формы обучения предмету, для установления обратной связи проводится рефлексия.</w:t>
            </w:r>
          </w:p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Как вы оцениваете полученные на уроке знания?</w:t>
            </w:r>
          </w:p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1. Знания твёрдые, не требующие доработки</w:t>
            </w:r>
          </w:p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2.Требуется прочитать отдельные пункты параграфа для установления более прочных взаимосвязей изученного материала</w:t>
            </w:r>
          </w:p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3. Материал требует серьёзной доработки</w:t>
            </w:r>
          </w:p>
        </w:tc>
        <w:tc>
          <w:tcPr>
            <w:tcW w:w="2268" w:type="dxa"/>
          </w:tcPr>
          <w:p w:rsidR="00783A0B" w:rsidRPr="00C34BA5" w:rsidRDefault="00783A0B" w:rsidP="00783A0B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- Учащиеся проверяют уровень выполнения целей, самооценка.</w:t>
            </w:r>
          </w:p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 xml:space="preserve">- Отвечают на вопрос, делая выбор ответа. </w:t>
            </w:r>
          </w:p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  <w:b/>
                <w:bCs/>
              </w:rPr>
            </w:pPr>
            <w:r w:rsidRPr="00C34BA5">
              <w:rPr>
                <w:rFonts w:ascii="Times New Roman" w:hAnsi="Times New Roman" w:cs="Times New Roman"/>
              </w:rPr>
              <w:t>Личностные: самооценка, осознание своих возможностей в учении для труда с позиции будущей социализации</w:t>
            </w:r>
          </w:p>
        </w:tc>
      </w:tr>
      <w:tr w:rsidR="00783A0B" w:rsidTr="00783A0B">
        <w:tc>
          <w:tcPr>
            <w:tcW w:w="2802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976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 xml:space="preserve">П. выполнить из бумаги макет полотняного переплетения </w:t>
            </w:r>
          </w:p>
        </w:tc>
        <w:tc>
          <w:tcPr>
            <w:tcW w:w="2268" w:type="dxa"/>
          </w:tcPr>
          <w:p w:rsidR="00783A0B" w:rsidRPr="00C34BA5" w:rsidRDefault="00783A0B" w:rsidP="00783A0B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r w:rsidRPr="00C34BA5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3740" w:type="dxa"/>
          </w:tcPr>
          <w:p w:rsidR="00783A0B" w:rsidRPr="00C34BA5" w:rsidRDefault="00783A0B" w:rsidP="00783A0B">
            <w:pPr>
              <w:rPr>
                <w:rFonts w:ascii="Times New Roman" w:hAnsi="Times New Roman" w:cs="Times New Roman"/>
              </w:rPr>
            </w:pPr>
            <w:proofErr w:type="spellStart"/>
            <w:r w:rsidRPr="00C34BA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C34BA5">
              <w:rPr>
                <w:rFonts w:ascii="Times New Roman" w:hAnsi="Times New Roman" w:cs="Times New Roman"/>
              </w:rPr>
              <w:t>: самостоятельная организация и выполнение работ по созданию макета переплетения.</w:t>
            </w:r>
          </w:p>
        </w:tc>
      </w:tr>
    </w:tbl>
    <w:p w:rsidR="00020769" w:rsidRDefault="00020769" w:rsidP="00020769">
      <w:pPr>
        <w:rPr>
          <w:rFonts w:ascii="Times New Roman" w:hAnsi="Times New Roman" w:cs="Times New Roman"/>
          <w:sz w:val="24"/>
          <w:szCs w:val="24"/>
        </w:rPr>
      </w:pPr>
    </w:p>
    <w:p w:rsidR="00020769" w:rsidRDefault="00020769" w:rsidP="00020769">
      <w:pPr>
        <w:rPr>
          <w:rFonts w:ascii="Times New Roman" w:hAnsi="Times New Roman" w:cs="Times New Roman"/>
          <w:sz w:val="24"/>
          <w:szCs w:val="24"/>
        </w:rPr>
      </w:pPr>
    </w:p>
    <w:p w:rsidR="00AF1900" w:rsidRPr="00AF1900" w:rsidRDefault="00AF1900" w:rsidP="00AF19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9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1</w:t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Волокн</w:t>
      </w:r>
      <w:r w:rsidR="004A4791">
        <w:rPr>
          <w:rFonts w:ascii="Times New Roman" w:eastAsia="Times New Roman" w:hAnsi="Times New Roman" w:cs="Times New Roman"/>
          <w:sz w:val="24"/>
          <w:szCs w:val="24"/>
        </w:rPr>
        <w:t>а растительного происхождения</w:t>
      </w:r>
      <w:r w:rsidR="004A4791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Отличительные признаки волокон растительного происхождения</w:t>
      </w:r>
    </w:p>
    <w:tbl>
      <w:tblPr>
        <w:tblW w:w="15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5"/>
        <w:gridCol w:w="2998"/>
        <w:gridCol w:w="2936"/>
        <w:gridCol w:w="3044"/>
        <w:gridCol w:w="3477"/>
      </w:tblGrid>
      <w:tr w:rsidR="00AF1900" w:rsidRPr="00AF1900" w:rsidTr="004A4791">
        <w:trPr>
          <w:tblCellSpacing w:w="0" w:type="dxa"/>
        </w:trPr>
        <w:tc>
          <w:tcPr>
            <w:tcW w:w="2850" w:type="dxa"/>
            <w:vMerge w:val="restart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волокна</w:t>
            </w:r>
          </w:p>
        </w:tc>
        <w:tc>
          <w:tcPr>
            <w:tcW w:w="12090" w:type="dxa"/>
            <w:gridSpan w:val="4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Отличительные признаки</w:t>
            </w: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внешнему виду</w:t>
            </w:r>
          </w:p>
        </w:tc>
        <w:tc>
          <w:tcPr>
            <w:tcW w:w="285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ощупь</w:t>
            </w:r>
          </w:p>
        </w:tc>
        <w:tc>
          <w:tcPr>
            <w:tcW w:w="295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под микроскопом</w:t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Толщина и извитость волокон</w:t>
            </w:r>
          </w:p>
        </w:tc>
      </w:tr>
      <w:tr w:rsidR="00AF1900" w:rsidRPr="00AF1900" w:rsidTr="004A4791">
        <w:trPr>
          <w:trHeight w:val="105"/>
          <w:tblCellSpacing w:w="0" w:type="dxa"/>
        </w:trPr>
        <w:tc>
          <w:tcPr>
            <w:tcW w:w="2850" w:type="dxa"/>
            <w:hideMark/>
          </w:tcPr>
          <w:p w:rsidR="00AF1900" w:rsidRPr="00AF1900" w:rsidRDefault="00AF1900" w:rsidP="00AF1900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10" w:type="dxa"/>
            <w:hideMark/>
          </w:tcPr>
          <w:p w:rsidR="00AF1900" w:rsidRPr="00AF1900" w:rsidRDefault="00AF1900" w:rsidP="00AF1900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0" w:type="dxa"/>
            <w:hideMark/>
          </w:tcPr>
          <w:p w:rsidR="00AF1900" w:rsidRPr="00AF1900" w:rsidRDefault="00AF1900" w:rsidP="00AF1900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5" w:type="dxa"/>
            <w:hideMark/>
          </w:tcPr>
          <w:p w:rsidR="00AF1900" w:rsidRPr="00AF1900" w:rsidRDefault="00AF1900" w:rsidP="00AF1900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90"/>
          <w:tblCellSpacing w:w="0" w:type="dxa"/>
        </w:trPr>
        <w:tc>
          <w:tcPr>
            <w:tcW w:w="2850" w:type="dxa"/>
            <w:hideMark/>
          </w:tcPr>
          <w:p w:rsidR="00AF1900" w:rsidRPr="00AF1900" w:rsidRDefault="00AF1900" w:rsidP="00AF1900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10" w:type="dxa"/>
            <w:hideMark/>
          </w:tcPr>
          <w:p w:rsidR="00AF1900" w:rsidRPr="00AF1900" w:rsidRDefault="00AF1900" w:rsidP="00AF1900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0" w:type="dxa"/>
            <w:hideMark/>
          </w:tcPr>
          <w:p w:rsidR="00AF1900" w:rsidRPr="00AF1900" w:rsidRDefault="00AF1900" w:rsidP="00AF1900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5" w:type="dxa"/>
            <w:hideMark/>
          </w:tcPr>
          <w:p w:rsidR="00AF1900" w:rsidRPr="00AF1900" w:rsidRDefault="00AF1900" w:rsidP="00AF1900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A4791" w:rsidRDefault="00AF1900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4791" w:rsidRDefault="004A4791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791" w:rsidRDefault="004A4791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791" w:rsidRDefault="004A4791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791" w:rsidRDefault="004A4791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791" w:rsidRDefault="004A4791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791" w:rsidRDefault="004A4791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900" w:rsidRPr="00AF1900" w:rsidRDefault="00AF1900" w:rsidP="00AF19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9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2</w:t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Признаки определения лицевой и изнаночной сторон</w:t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Признаки определения направления нити основы и нити утка</w:t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Признаки определения направления нити основы и нити утка</w:t>
      </w:r>
    </w:p>
    <w:tbl>
      <w:tblPr>
        <w:tblW w:w="147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6"/>
        <w:gridCol w:w="2961"/>
        <w:gridCol w:w="2961"/>
        <w:gridCol w:w="2961"/>
        <w:gridCol w:w="2961"/>
      </w:tblGrid>
      <w:tr w:rsidR="00AF1900" w:rsidRPr="00AF1900" w:rsidTr="004A4791">
        <w:trPr>
          <w:tblCellSpacing w:w="0" w:type="dxa"/>
        </w:trPr>
        <w:tc>
          <w:tcPr>
            <w:tcW w:w="273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Нити</w:t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Растяжение </w:t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Извитость</w:t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Прочность</w:t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Звук при резком растяжении</w:t>
            </w:r>
          </w:p>
        </w:tc>
      </w:tr>
      <w:tr w:rsidR="00AF1900" w:rsidRPr="00AF1900" w:rsidTr="004A4791">
        <w:trPr>
          <w:tblCellSpacing w:w="0" w:type="dxa"/>
        </w:trPr>
        <w:tc>
          <w:tcPr>
            <w:tcW w:w="273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Нить основы</w:t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blCellSpacing w:w="0" w:type="dxa"/>
        </w:trPr>
        <w:tc>
          <w:tcPr>
            <w:tcW w:w="273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Нить утка</w:t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5" w:type="dxa"/>
            <w:hideMark/>
          </w:tcPr>
          <w:p w:rsidR="00AF1900" w:rsidRPr="00AF1900" w:rsidRDefault="00AF1900" w:rsidP="00AF19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A4791" w:rsidRDefault="00AF1900" w:rsidP="00AF1900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Признаки направления нити основ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1900" w:rsidRPr="00AF1900" w:rsidRDefault="00AF1900" w:rsidP="00AF19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9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3</w:t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Признаки определения льняной и хлопчатобумажной ткани</w:t>
      </w:r>
    </w:p>
    <w:tbl>
      <w:tblPr>
        <w:tblW w:w="151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8"/>
        <w:gridCol w:w="4993"/>
        <w:gridCol w:w="5194"/>
      </w:tblGrid>
      <w:tr w:rsidR="00AF1900" w:rsidRPr="00AF1900" w:rsidTr="004A4791">
        <w:trPr>
          <w:tblCellSpacing w:w="0" w:type="dxa"/>
        </w:trPr>
        <w:tc>
          <w:tcPr>
            <w:tcW w:w="4830" w:type="dxa"/>
            <w:vMerge w:val="restart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Признаки определения</w:t>
            </w:r>
          </w:p>
        </w:tc>
        <w:tc>
          <w:tcPr>
            <w:tcW w:w="9885" w:type="dxa"/>
            <w:gridSpan w:val="2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Ткань</w:t>
            </w:r>
          </w:p>
        </w:tc>
      </w:tr>
      <w:tr w:rsidR="00AF1900" w:rsidRPr="00AF1900" w:rsidTr="004A479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хлопчатобумажная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льняная</w:t>
            </w:r>
          </w:p>
        </w:tc>
      </w:tr>
      <w:tr w:rsidR="00AF1900" w:rsidRPr="00AF1900" w:rsidTr="004A4791">
        <w:trPr>
          <w:trHeight w:val="135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Блеск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Матовая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Блестящая</w:t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Гладкость поверхности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Шероховатая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Гладкая</w:t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Мягкость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Мягкая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Жёсткая</w:t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Растяжимость: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основе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Небольшая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Небольшая</w:t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утку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Большая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Небольшая</w:t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Гладкость нитей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Пушистые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Гладкие</w:t>
            </w:r>
          </w:p>
        </w:tc>
      </w:tr>
      <w:tr w:rsidR="00AF1900" w:rsidRPr="00AF1900" w:rsidTr="004A4791">
        <w:trPr>
          <w:trHeight w:val="135"/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обрыва нитей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виде ватки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виде кисточки</w:t>
            </w:r>
          </w:p>
        </w:tc>
      </w:tr>
      <w:tr w:rsidR="00AF1900" w:rsidRPr="00AF1900" w:rsidTr="004A4791">
        <w:trPr>
          <w:tblCellSpacing w:w="0" w:type="dxa"/>
        </w:trPr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Толщина нитей</w:t>
            </w:r>
          </w:p>
        </w:tc>
        <w:tc>
          <w:tcPr>
            <w:tcW w:w="484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Тонкие</w:t>
            </w:r>
          </w:p>
        </w:tc>
        <w:tc>
          <w:tcPr>
            <w:tcW w:w="483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Толстые</w:t>
            </w:r>
          </w:p>
        </w:tc>
      </w:tr>
    </w:tbl>
    <w:p w:rsidR="00AF1900" w:rsidRPr="00AF1900" w:rsidRDefault="00AF1900" w:rsidP="00AF1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90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F1900">
        <w:rPr>
          <w:rFonts w:ascii="Times New Roman" w:eastAsia="Times New Roman" w:hAnsi="Times New Roman" w:cs="Times New Roman"/>
          <w:sz w:val="24"/>
          <w:szCs w:val="24"/>
        </w:rPr>
        <w:br/>
        <w:t>Определение хлопчатобумажных и льняных тканей</w:t>
      </w:r>
    </w:p>
    <w:tbl>
      <w:tblPr>
        <w:tblW w:w="15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8"/>
        <w:gridCol w:w="5023"/>
        <w:gridCol w:w="5209"/>
      </w:tblGrid>
      <w:tr w:rsidR="00AF1900" w:rsidRPr="00AF1900" w:rsidTr="004A4791">
        <w:trPr>
          <w:tblCellSpacing w:w="0" w:type="dxa"/>
        </w:trPr>
        <w:tc>
          <w:tcPr>
            <w:tcW w:w="4860" w:type="dxa"/>
            <w:vMerge w:val="restart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Признак вида ткани</w:t>
            </w:r>
          </w:p>
        </w:tc>
        <w:tc>
          <w:tcPr>
            <w:tcW w:w="9930" w:type="dxa"/>
            <w:gridSpan w:val="2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Образцы</w:t>
            </w:r>
          </w:p>
        </w:tc>
      </w:tr>
      <w:tr w:rsidR="00AF1900" w:rsidRPr="00AF1900" w:rsidTr="004A479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Блеск</w:t>
            </w:r>
          </w:p>
        </w:tc>
        <w:tc>
          <w:tcPr>
            <w:tcW w:w="4875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Гладкость поверхности</w:t>
            </w:r>
          </w:p>
        </w:tc>
        <w:tc>
          <w:tcPr>
            <w:tcW w:w="4875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135"/>
          <w:tblCellSpacing w:w="0" w:type="dxa"/>
        </w:trPr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Мягкость</w:t>
            </w:r>
          </w:p>
        </w:tc>
        <w:tc>
          <w:tcPr>
            <w:tcW w:w="4875" w:type="dxa"/>
            <w:hideMark/>
          </w:tcPr>
          <w:p w:rsidR="00AF1900" w:rsidRPr="00AF1900" w:rsidRDefault="00AF1900" w:rsidP="00AF1900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24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Растяжимость</w:t>
            </w:r>
          </w:p>
        </w:tc>
        <w:tc>
          <w:tcPr>
            <w:tcW w:w="4875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Гладкость нитей</w:t>
            </w:r>
          </w:p>
        </w:tc>
        <w:tc>
          <w:tcPr>
            <w:tcW w:w="4875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обрыва нитей</w:t>
            </w:r>
          </w:p>
        </w:tc>
        <w:tc>
          <w:tcPr>
            <w:tcW w:w="4875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F1900" w:rsidRPr="00AF1900" w:rsidTr="004A4791">
        <w:trPr>
          <w:trHeight w:val="120"/>
          <w:tblCellSpacing w:w="0" w:type="dxa"/>
        </w:trPr>
        <w:tc>
          <w:tcPr>
            <w:tcW w:w="4860" w:type="dxa"/>
            <w:hideMark/>
          </w:tcPr>
          <w:p w:rsidR="00AF1900" w:rsidRPr="00AF1900" w:rsidRDefault="00AF1900" w:rsidP="00AF1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ткани</w:t>
            </w:r>
          </w:p>
        </w:tc>
        <w:tc>
          <w:tcPr>
            <w:tcW w:w="0" w:type="auto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1900" w:rsidRPr="00AF1900" w:rsidRDefault="00AF1900" w:rsidP="00AF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1900" w:rsidRPr="00020769" w:rsidRDefault="00AF1900" w:rsidP="00020769">
      <w:pPr>
        <w:rPr>
          <w:rFonts w:ascii="Times New Roman" w:hAnsi="Times New Roman" w:cs="Times New Roman"/>
          <w:sz w:val="24"/>
          <w:szCs w:val="24"/>
        </w:rPr>
      </w:pPr>
    </w:p>
    <w:sectPr w:rsidR="00AF1900" w:rsidRPr="00020769" w:rsidSect="000207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2CB"/>
    <w:multiLevelType w:val="multilevel"/>
    <w:tmpl w:val="DEF4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15C02"/>
    <w:multiLevelType w:val="hybridMultilevel"/>
    <w:tmpl w:val="EE82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64893"/>
    <w:multiLevelType w:val="hybridMultilevel"/>
    <w:tmpl w:val="E3E09EF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66F056B3"/>
    <w:multiLevelType w:val="multilevel"/>
    <w:tmpl w:val="AE4E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769"/>
    <w:rsid w:val="00020769"/>
    <w:rsid w:val="001B57FA"/>
    <w:rsid w:val="002643FB"/>
    <w:rsid w:val="002A4007"/>
    <w:rsid w:val="004A2836"/>
    <w:rsid w:val="004A4791"/>
    <w:rsid w:val="004E45B8"/>
    <w:rsid w:val="00527249"/>
    <w:rsid w:val="006F0248"/>
    <w:rsid w:val="007345FE"/>
    <w:rsid w:val="00783A0B"/>
    <w:rsid w:val="008D31E6"/>
    <w:rsid w:val="009F4625"/>
    <w:rsid w:val="00A5150F"/>
    <w:rsid w:val="00AF1900"/>
    <w:rsid w:val="00C0633B"/>
    <w:rsid w:val="00C21DA7"/>
    <w:rsid w:val="00C34BA5"/>
    <w:rsid w:val="00CA2837"/>
    <w:rsid w:val="00E1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0769"/>
    <w:pPr>
      <w:ind w:left="720"/>
      <w:contextualSpacing/>
    </w:pPr>
  </w:style>
  <w:style w:type="table" w:styleId="a5">
    <w:name w:val="Table Grid"/>
    <w:basedOn w:val="a1"/>
    <w:uiPriority w:val="59"/>
    <w:rsid w:val="0002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E67F2-F147-4E5F-B74C-8CE807A5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Comp2-06</cp:lastModifiedBy>
  <cp:revision>5</cp:revision>
  <dcterms:created xsi:type="dcterms:W3CDTF">2016-10-30T11:15:00Z</dcterms:created>
  <dcterms:modified xsi:type="dcterms:W3CDTF">2016-11-01T04:49:00Z</dcterms:modified>
</cp:coreProperties>
</file>