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2C" w:rsidRDefault="00DC592C" w:rsidP="00AA7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53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</w:p>
    <w:p w:rsidR="00274401" w:rsidRDefault="00274401" w:rsidP="00AA7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«Аналитический отчёт воспитательной работы за 2021-2022 учебный год»</w:t>
      </w:r>
    </w:p>
    <w:p w:rsidR="00274401" w:rsidRPr="006A7753" w:rsidRDefault="00274401" w:rsidP="002744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Алисова О.А., заместитель директора по ВР</w:t>
      </w:r>
    </w:p>
    <w:p w:rsidR="008E6EF8" w:rsidRPr="006A7753" w:rsidRDefault="008E6EF8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Воспитательная работа в </w:t>
      </w:r>
      <w:r w:rsidR="00DC592C" w:rsidRPr="006A7753"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DC592C" w:rsidRPr="006A7753">
        <w:rPr>
          <w:rFonts w:ascii="Times New Roman" w:hAnsi="Times New Roman" w:cs="Times New Roman"/>
          <w:color w:val="000000" w:themeColor="text1"/>
          <w:sz w:val="24"/>
          <w:szCs w:val="24"/>
        </w:rPr>
        <w:t>Гляденская</w:t>
      </w:r>
      <w:proofErr w:type="spellEnd"/>
      <w:r w:rsidR="00DC592C" w:rsidRPr="006A7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</w:t>
      </w:r>
      <w:r w:rsidR="00E07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6A7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2020-2021  учебном году проводилась в рамках </w:t>
      </w:r>
      <w:r w:rsidRPr="006A7753">
        <w:rPr>
          <w:rFonts w:ascii="Times New Roman" w:hAnsi="Times New Roman" w:cs="Times New Roman"/>
          <w:sz w:val="24"/>
          <w:szCs w:val="24"/>
        </w:rPr>
        <w:t>апробации</w:t>
      </w:r>
      <w:r w:rsidR="00E07862">
        <w:rPr>
          <w:rFonts w:ascii="Times New Roman" w:hAnsi="Times New Roman" w:cs="Times New Roman"/>
          <w:sz w:val="24"/>
          <w:szCs w:val="24"/>
        </w:rPr>
        <w:t xml:space="preserve">   рабочей программы воспитания, где целью стало личностное развитие учащихся.</w:t>
      </w:r>
    </w:p>
    <w:p w:rsidR="00DC592C" w:rsidRDefault="00DC592C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5E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способствовало решение следующих основных </w:t>
      </w:r>
      <w:r w:rsidR="00274401">
        <w:rPr>
          <w:rFonts w:ascii="Times New Roman" w:hAnsi="Times New Roman" w:cs="Times New Roman"/>
          <w:sz w:val="24"/>
          <w:szCs w:val="24"/>
        </w:rPr>
        <w:t>задач:</w:t>
      </w:r>
    </w:p>
    <w:p w:rsidR="00000000" w:rsidRPr="00274401" w:rsidRDefault="00274401" w:rsidP="0027440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01">
        <w:rPr>
          <w:rFonts w:ascii="Times New Roman" w:hAnsi="Times New Roman" w:cs="Times New Roman"/>
          <w:sz w:val="24"/>
          <w:szCs w:val="24"/>
        </w:rPr>
        <w:t>использовать  в  воспитании  детей  возможности  школьного  урока;</w:t>
      </w:r>
    </w:p>
    <w:p w:rsidR="00000000" w:rsidRPr="00274401" w:rsidRDefault="00274401" w:rsidP="0027440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01">
        <w:rPr>
          <w:rFonts w:ascii="Times New Roman" w:hAnsi="Times New Roman" w:cs="Times New Roman"/>
          <w:sz w:val="24"/>
          <w:szCs w:val="24"/>
        </w:rPr>
        <w:t xml:space="preserve">поддерживать активное участие классных сообществ в жизни школы; </w:t>
      </w:r>
    </w:p>
    <w:p w:rsidR="00000000" w:rsidRPr="00274401" w:rsidRDefault="00274401" w:rsidP="0027440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01">
        <w:rPr>
          <w:rFonts w:ascii="Times New Roman" w:hAnsi="Times New Roman" w:cs="Times New Roman"/>
          <w:sz w:val="24"/>
          <w:szCs w:val="24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 и </w:t>
      </w:r>
      <w:proofErr w:type="gramStart"/>
      <w:r w:rsidRPr="002744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4401">
        <w:rPr>
          <w:rFonts w:ascii="Times New Roman" w:hAnsi="Times New Roman" w:cs="Times New Roman"/>
          <w:sz w:val="24"/>
          <w:szCs w:val="24"/>
        </w:rPr>
        <w:t>;</w:t>
      </w:r>
    </w:p>
    <w:p w:rsidR="00000000" w:rsidRPr="00274401" w:rsidRDefault="00274401" w:rsidP="0027440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01">
        <w:rPr>
          <w:rFonts w:ascii="Times New Roman" w:hAnsi="Times New Roman" w:cs="Times New Roman"/>
          <w:sz w:val="24"/>
          <w:szCs w:val="24"/>
        </w:rPr>
        <w:t>инициировать и поддерживать  ученическое  самоуправление;</w:t>
      </w:r>
    </w:p>
    <w:p w:rsidR="00000000" w:rsidRPr="00274401" w:rsidRDefault="00274401" w:rsidP="0027440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01">
        <w:rPr>
          <w:rFonts w:ascii="Times New Roman" w:hAnsi="Times New Roman" w:cs="Times New Roman"/>
          <w:sz w:val="24"/>
          <w:szCs w:val="24"/>
        </w:rPr>
        <w:t>организовать работу с семьями школьников, их родителями или  законными представителями,  направленную  на  совместное  решение  проблем  личностного развития детей;</w:t>
      </w:r>
    </w:p>
    <w:p w:rsidR="00000000" w:rsidRPr="00274401" w:rsidRDefault="00274401" w:rsidP="0027440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01">
        <w:rPr>
          <w:rFonts w:ascii="Times New Roman" w:hAnsi="Times New Roman" w:cs="Times New Roman"/>
          <w:sz w:val="24"/>
          <w:szCs w:val="24"/>
        </w:rPr>
        <w:t xml:space="preserve">организовывать  </w:t>
      </w:r>
      <w:proofErr w:type="spellStart"/>
      <w:r w:rsidRPr="00274401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274401">
        <w:rPr>
          <w:rFonts w:ascii="Times New Roman" w:hAnsi="Times New Roman" w:cs="Times New Roman"/>
          <w:sz w:val="24"/>
          <w:szCs w:val="24"/>
        </w:rPr>
        <w:t xml:space="preserve">  работу  через урочную и внеурочную деятельность; </w:t>
      </w:r>
    </w:p>
    <w:p w:rsidR="00000000" w:rsidRPr="00274401" w:rsidRDefault="00274401" w:rsidP="0027440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01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традиции;</w:t>
      </w:r>
    </w:p>
    <w:p w:rsidR="00000000" w:rsidRPr="00274401" w:rsidRDefault="00274401" w:rsidP="0027440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01">
        <w:rPr>
          <w:rFonts w:ascii="Times New Roman" w:hAnsi="Times New Roman" w:cs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274401" w:rsidRPr="00274401" w:rsidRDefault="00274401" w:rsidP="0027440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01">
        <w:rPr>
          <w:rFonts w:ascii="Times New Roman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возможности.</w:t>
      </w:r>
    </w:p>
    <w:p w:rsidR="00104DCD" w:rsidRDefault="00516C5E" w:rsidP="00AA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DC592C" w:rsidRPr="006A7753">
        <w:rPr>
          <w:rFonts w:ascii="Times New Roman" w:hAnsi="Times New Roman" w:cs="Times New Roman"/>
          <w:sz w:val="24"/>
          <w:szCs w:val="24"/>
        </w:rPr>
        <w:t>цели и задач осуществлялось по  модулям рабочей программы воспитания и выполнению календарного плана воспитательной работы МБОУ «</w:t>
      </w:r>
      <w:proofErr w:type="spellStart"/>
      <w:r w:rsidR="00DC592C" w:rsidRPr="006A7753">
        <w:rPr>
          <w:rFonts w:ascii="Times New Roman" w:hAnsi="Times New Roman" w:cs="Times New Roman"/>
          <w:sz w:val="24"/>
          <w:szCs w:val="24"/>
        </w:rPr>
        <w:t>Гляденская</w:t>
      </w:r>
      <w:proofErr w:type="spellEnd"/>
      <w:r w:rsidR="00DC592C" w:rsidRPr="006A7753">
        <w:rPr>
          <w:rFonts w:ascii="Times New Roman" w:hAnsi="Times New Roman" w:cs="Times New Roman"/>
          <w:sz w:val="24"/>
          <w:szCs w:val="24"/>
        </w:rPr>
        <w:t xml:space="preserve"> СОШ» на  2021-2022 учебный год. </w:t>
      </w:r>
      <w:r w:rsidR="00DC592C" w:rsidRPr="006A775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</w:p>
    <w:p w:rsidR="00516C5E" w:rsidRPr="006A7753" w:rsidRDefault="00516C5E" w:rsidP="00AA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Каким образом же была организована модульная воспитательная работа?</w:t>
      </w:r>
    </w:p>
    <w:p w:rsidR="00DC592C" w:rsidRPr="00AA7148" w:rsidRDefault="00DC592C" w:rsidP="00AA7148">
      <w:pPr>
        <w:pStyle w:val="a8"/>
        <w:numPr>
          <w:ilvl w:val="0"/>
          <w:numId w:val="17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highlight w:val="yellow"/>
        </w:rPr>
      </w:pPr>
      <w:r w:rsidRPr="00AA7148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highlight w:val="yellow"/>
        </w:rPr>
        <w:t>Модуль «Классное руководство»</w:t>
      </w:r>
    </w:p>
    <w:p w:rsidR="00DC592C" w:rsidRPr="006A7753" w:rsidRDefault="00DC592C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C7703"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</w:t>
      </w:r>
      <w:r w:rsidR="009C7703"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ота классными руководителями </w:t>
      </w: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ведется по </w:t>
      </w:r>
      <w:r w:rsidR="0080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модулям воспитания. Формы</w:t>
      </w: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</w:t>
      </w:r>
      <w:r w:rsidR="00274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ссных мероприятий разнообразны. </w:t>
      </w:r>
      <w:r w:rsidR="0051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Широко используются</w:t>
      </w:r>
      <w:r w:rsidR="0080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работе </w:t>
      </w:r>
      <w:r w:rsidR="00803F05" w:rsidRPr="00274401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творческие и проектные мастерские</w:t>
      </w:r>
      <w:r w:rsidRPr="00274401">
        <w:rPr>
          <w:rFonts w:ascii="Times New Roman" w:hAnsi="Times New Roman" w:cs="Times New Roman"/>
          <w:sz w:val="24"/>
          <w:szCs w:val="24"/>
          <w:shd w:val="clear" w:color="auto" w:fill="FFFFFF"/>
        </w:rPr>
        <w:t>, мини-исследования, экскурсии, встречи с интересными людьми.</w:t>
      </w: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Из-за огранич</w:t>
      </w:r>
      <w:r w:rsidR="0080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ительных мер в первом полугодии</w:t>
      </w: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часть мероприятий была орга</w:t>
      </w:r>
      <w:r w:rsidR="00274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низована в дистанционной форме.</w:t>
      </w:r>
    </w:p>
    <w:p w:rsidR="00DC592C" w:rsidRPr="006A7753" w:rsidRDefault="00DC592C" w:rsidP="00AA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 все</w:t>
      </w:r>
      <w:r w:rsidR="0080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классных руководителей есть</w:t>
      </w: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планы  индивидуальной работы с учащимися «группы риска». В школе организовано тесное взаимодействие между социальным педагогом, школьным психологом и замом по ВР по преодолению пробле</w:t>
      </w:r>
      <w:r w:rsidR="0080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в обучении и поведении детей этой группы.</w:t>
      </w:r>
    </w:p>
    <w:p w:rsidR="00803F05" w:rsidRDefault="00803F05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Классные руководители</w:t>
      </w:r>
      <w:r w:rsidR="00DC592C"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работают в тесном взаимодействии с учителями-предметниками, проводят</w:t>
      </w:r>
      <w:r w:rsidR="00DC592C"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проводят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консультации, </w:t>
      </w:r>
      <w:r w:rsidR="00DC592C"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 сформировать единство требований и мнений по вопросам обучения и воспитания учащихся, а также, чтобы решать конфликты между учителями и учащимися.  </w:t>
      </w:r>
    </w:p>
    <w:p w:rsidR="00DC592C" w:rsidRPr="006A7753" w:rsidRDefault="00DC592C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Ежемесячно проводятся  мини-педсоветы с участием учителей-предметников,  заместителей директоров  по </w:t>
      </w:r>
      <w:r w:rsidR="0080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 и ВР. Работа педсоветов </w:t>
      </w: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направлена на решение конкретных  проблем успеваемости обучающихся. </w:t>
      </w:r>
    </w:p>
    <w:p w:rsidR="00803F05" w:rsidRDefault="00803F05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DC592C"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течение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в классных коллективах проводилась </w:t>
      </w:r>
      <w:r w:rsidR="00DC592C"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трём направлениям:</w:t>
      </w:r>
    </w:p>
    <w:p w:rsidR="00000000" w:rsidRPr="00274401" w:rsidRDefault="00274401" w:rsidP="0027440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274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сихолого-педагогическое просвещение  родителей;</w:t>
      </w:r>
    </w:p>
    <w:p w:rsidR="00000000" w:rsidRPr="00274401" w:rsidRDefault="00274401" w:rsidP="0027440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4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вовлечение родителей в учебно-воспитательный процесс с возможностью вносить управленческие предложения;</w:t>
      </w:r>
    </w:p>
    <w:p w:rsidR="00274401" w:rsidRPr="00274401" w:rsidRDefault="00274401" w:rsidP="0027440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4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семей учащихся в классных мероприятиях. </w:t>
      </w:r>
    </w:p>
    <w:p w:rsidR="00DC592C" w:rsidRPr="00803F05" w:rsidRDefault="00DC592C" w:rsidP="00AA7148">
      <w:pPr>
        <w:spacing w:after="0" w:line="240" w:lineRule="auto"/>
        <w:ind w:firstLine="3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учащихся регулярно получали информацию о школьных успехах и проблемах</w:t>
      </w:r>
      <w:r w:rsidR="0080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детей, а также о жизни класса через </w:t>
      </w:r>
      <w:r w:rsidRPr="0080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очные беседы, консультации, элект</w:t>
      </w:r>
      <w:r w:rsidR="0080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ронные средства коммуникации,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школьный сайт</w:t>
      </w:r>
      <w:r w:rsidRPr="0080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тематические родительские собрания. 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 образовательных результатов показал, что м</w:t>
      </w:r>
      <w:r w:rsidRPr="0080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ероприятия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организованные классными </w:t>
      </w:r>
      <w:r w:rsidRPr="0080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руководителями, проводились</w:t>
      </w:r>
      <w:r w:rsidRPr="0080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 высоком уровне, соответствовали</w:t>
      </w:r>
      <w:r w:rsidRPr="0080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заявленным целям и возр</w:t>
      </w:r>
      <w:r w:rsidR="00274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астным особенностям участников.</w:t>
      </w:r>
    </w:p>
    <w:p w:rsidR="009C7703" w:rsidRPr="00AA7148" w:rsidRDefault="009C7703" w:rsidP="00AA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  <w:r w:rsidRPr="00AA7148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highlight w:val="yellow"/>
        </w:rPr>
        <w:t>2.Модуль «Школьный урок»</w:t>
      </w:r>
    </w:p>
    <w:p w:rsidR="009C7703" w:rsidRPr="006A7753" w:rsidRDefault="009C7703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школы ведут систематическую, целенаправленную воспитательную работу по предмету. </w:t>
      </w:r>
    </w:p>
    <w:p w:rsidR="009C7703" w:rsidRPr="006A7753" w:rsidRDefault="009C7703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53">
        <w:rPr>
          <w:rFonts w:ascii="Times New Roman" w:hAnsi="Times New Roman" w:cs="Times New Roman"/>
          <w:sz w:val="24"/>
          <w:szCs w:val="24"/>
        </w:rPr>
        <w:t xml:space="preserve">Уроки </w:t>
      </w:r>
      <w:r w:rsidR="00274401">
        <w:rPr>
          <w:rFonts w:ascii="Times New Roman" w:hAnsi="Times New Roman" w:cs="Times New Roman"/>
          <w:sz w:val="24"/>
          <w:szCs w:val="24"/>
        </w:rPr>
        <w:t>соответствуют требованиям ФГОС.</w:t>
      </w:r>
    </w:p>
    <w:p w:rsidR="00AA7148" w:rsidRDefault="009C7703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иятия, организуемые учителями-</w:t>
      </w: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предметниками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направлены на достижение восп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итательных целей и задач урока, а также на формирование функциональной грамотности.</w:t>
      </w:r>
    </w:p>
    <w:p w:rsidR="009C7703" w:rsidRPr="006A7753" w:rsidRDefault="009C7703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Так, учителями русского языка и литературы были проведены мероприятия, посвященные Международному дню распространения г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рамотности, Дню словаря, 200-</w:t>
      </w: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летию великих писателей Ф.М. Достоев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ского, Н.А. Некрасова, конкурс чтецов </w:t>
      </w: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«Живая классика»</w:t>
      </w:r>
      <w:r w:rsidR="00274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</w:t>
      </w:r>
    </w:p>
    <w:p w:rsidR="009C7703" w:rsidRPr="006A7753" w:rsidRDefault="00AA7148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 математики</w:t>
      </w:r>
      <w:r w:rsidR="009C7703"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учебного года</w:t>
      </w:r>
      <w:r w:rsidR="009C7703"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 подготовку обучающихся к финансовым боям, которые проводились  в рамках реализации проекта «Школа финансовой грамотности», привлекали учащихся к участию в образовательном фестивале «Неделя финансовой грамотности для детей и молодежи»</w:t>
      </w:r>
      <w:r w:rsidR="00274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0403C" w:rsidRDefault="00AA7148" w:rsidP="00304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Выпускник школы Козлов Семён стал не только победителем районного этапа Всероссийской олимпиады школьников по английскому языку, но и сдал ЕГЭ по этому предмету, набрав 92 балла.  Педагоги школы в урочное и внеурочное время ведут целенаправленную работу по формированию у учащихся проектной и и</w:t>
      </w:r>
      <w:r w:rsidR="00274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сследовательской компетентности.</w:t>
      </w:r>
    </w:p>
    <w:p w:rsidR="009C7703" w:rsidRPr="00AA7148" w:rsidRDefault="009C7703" w:rsidP="00304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Всероссийских образовательных проектов были проведены «Урок Цифры», «Атомный урок», 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 </w:t>
      </w:r>
      <w:r w:rsidR="00274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нергосбережения», «Урок качества» «Урок финансовой безопасности». Активное участие принимали учителя и обучающиеся школы в просветительских акциях 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«Этнографический диктант» и </w:t>
      </w:r>
      <w:r w:rsidRP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«Географический диктант».</w:t>
      </w:r>
    </w:p>
    <w:p w:rsidR="00DC592C" w:rsidRPr="008F2470" w:rsidRDefault="009C7703" w:rsidP="00AA7148">
      <w:pPr>
        <w:spacing w:after="0" w:line="240" w:lineRule="auto"/>
        <w:ind w:firstLine="709"/>
        <w:jc w:val="both"/>
        <w:rPr>
          <w:rStyle w:val="CharAttribute484"/>
          <w:rFonts w:eastAsiaTheme="minorEastAsia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 уроках учителя грамотно  сочетают различные формы работы, 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формируют проблемные ситуации, тем самым работают на повышение качества образовательных результатов.</w:t>
      </w:r>
    </w:p>
    <w:p w:rsidR="00DC592C" w:rsidRPr="00AA7148" w:rsidRDefault="009C7703" w:rsidP="00AA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  <w:r w:rsidRPr="00AA7148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highlight w:val="yellow"/>
        </w:rPr>
        <w:t>3.</w:t>
      </w:r>
      <w:r w:rsidR="00DC592C" w:rsidRPr="00AA7148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highlight w:val="yellow"/>
        </w:rPr>
        <w:t>Модуль «Ключевые общешкольные дела»</w:t>
      </w:r>
    </w:p>
    <w:p w:rsidR="000050A1" w:rsidRPr="006A7753" w:rsidRDefault="00DC592C" w:rsidP="00274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6A775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школе традиционно сохраняется система  дел, которые носят общешкольный характер. Они занимают важное место в структуре школьной жизни, укрепляют традиции, несут  дополнительную информацию, расширяют кругозор учащихся, развивают творческие и интеллектуальные способности, формирую</w:t>
      </w:r>
      <w:r w:rsidR="002744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 активную жизненную позицию. </w:t>
      </w:r>
    </w:p>
    <w:p w:rsidR="007A2CC7" w:rsidRPr="008F2470" w:rsidRDefault="00DC592C" w:rsidP="00AA7148">
      <w:pPr>
        <w:spacing w:after="0" w:line="240" w:lineRule="auto"/>
        <w:ind w:firstLine="709"/>
        <w:jc w:val="both"/>
        <w:rPr>
          <w:rStyle w:val="CharAttribute484"/>
          <w:rFonts w:eastAsiaTheme="minorEastAsia" w:hAnsi="Times New Roman" w:cs="Times New Roman"/>
          <w:i w:val="0"/>
          <w:sz w:val="24"/>
          <w:szCs w:val="24"/>
        </w:rPr>
      </w:pPr>
      <w:r w:rsidRPr="006A7753">
        <w:rPr>
          <w:rFonts w:ascii="Times New Roman" w:hAnsi="Times New Roman" w:cs="Times New Roman"/>
          <w:sz w:val="24"/>
          <w:szCs w:val="24"/>
        </w:rPr>
        <w:t xml:space="preserve">В рамках внеклассной работы для учащихся проходят командные классные спортивные состязания, связанные со школьными праздниками, народными традициями. </w:t>
      </w:r>
    </w:p>
    <w:p w:rsidR="00C141DD" w:rsidRPr="00AA7148" w:rsidRDefault="009C7703" w:rsidP="00AA7148">
      <w:pPr>
        <w:spacing w:after="0" w:line="240" w:lineRule="auto"/>
        <w:ind w:firstLine="709"/>
        <w:jc w:val="center"/>
        <w:rPr>
          <w:rStyle w:val="CharAttribute484"/>
          <w:rFonts w:eastAsia="№Е" w:hAnsi="Times New Roman" w:cs="Times New Roman"/>
          <w:b/>
          <w:i w:val="0"/>
          <w:color w:val="FF0000"/>
          <w:sz w:val="24"/>
          <w:szCs w:val="24"/>
        </w:rPr>
      </w:pPr>
      <w:r w:rsidRPr="00AA7148">
        <w:rPr>
          <w:rStyle w:val="CharAttribute484"/>
          <w:rFonts w:eastAsia="№Е" w:hAnsi="Times New Roman" w:cs="Times New Roman"/>
          <w:b/>
          <w:i w:val="0"/>
          <w:color w:val="FF0000"/>
          <w:sz w:val="24"/>
          <w:szCs w:val="24"/>
          <w:highlight w:val="yellow"/>
        </w:rPr>
        <w:t>4</w:t>
      </w:r>
      <w:r w:rsidR="008104F3" w:rsidRPr="00AA7148">
        <w:rPr>
          <w:rStyle w:val="CharAttribute484"/>
          <w:rFonts w:eastAsia="№Е" w:hAnsi="Times New Roman" w:cs="Times New Roman"/>
          <w:b/>
          <w:i w:val="0"/>
          <w:color w:val="FF0000"/>
          <w:sz w:val="24"/>
          <w:szCs w:val="24"/>
          <w:highlight w:val="yellow"/>
        </w:rPr>
        <w:t xml:space="preserve">. </w:t>
      </w:r>
      <w:r w:rsidR="00543AB1" w:rsidRPr="00AA7148">
        <w:rPr>
          <w:rStyle w:val="CharAttribute484"/>
          <w:rFonts w:eastAsia="№Е" w:hAnsi="Times New Roman" w:cs="Times New Roman"/>
          <w:b/>
          <w:i w:val="0"/>
          <w:color w:val="FF0000"/>
          <w:sz w:val="24"/>
          <w:szCs w:val="24"/>
          <w:highlight w:val="yellow"/>
        </w:rPr>
        <w:t>Модуль «Курсы внеурочной деятельности»</w:t>
      </w:r>
      <w:r w:rsidR="00346AA1" w:rsidRPr="00AA7148">
        <w:rPr>
          <w:rStyle w:val="CharAttribute484"/>
          <w:rFonts w:eastAsia="№Е" w:hAnsi="Times New Roman" w:cs="Times New Roman"/>
          <w:b/>
          <w:i w:val="0"/>
          <w:color w:val="FF0000"/>
          <w:sz w:val="24"/>
          <w:szCs w:val="24"/>
          <w:highlight w:val="yellow"/>
        </w:rPr>
        <w:t>. Дополнительное образование.</w:t>
      </w:r>
    </w:p>
    <w:p w:rsidR="00C141DD" w:rsidRPr="006A7753" w:rsidRDefault="00C141DD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7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Курсы внеурочной деятельности направлены на  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вовлечение учащихся в интересные и полезные для них и для социума дела, на участие в социально-значимых мероприятиях. </w:t>
      </w:r>
    </w:p>
    <w:p w:rsidR="00346AA1" w:rsidRPr="00AA7148" w:rsidRDefault="00C141DD" w:rsidP="00AA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A775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До</w:t>
      </w:r>
      <w:r w:rsidR="00346AA1" w:rsidRPr="006A775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полнительным о</w:t>
      </w:r>
      <w:r w:rsidRPr="006A775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бразованием было охвачено 92% </w:t>
      </w:r>
      <w:proofErr w:type="gramStart"/>
      <w:r w:rsidRPr="006A775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обучающихся</w:t>
      </w:r>
      <w:proofErr w:type="gramEnd"/>
      <w:r w:rsidRPr="006A775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="00AA71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Деятельность учащихся организована </w:t>
      </w:r>
      <w:r w:rsidRPr="006A775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 дополнительным общеобразовательным (общеразвивающим) программам в школе в виде работы кружков и спортивных секций, занятия </w:t>
      </w:r>
      <w:r w:rsidR="00AA71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которых ведут педагоги школы, и по дополнительным</w:t>
      </w:r>
      <w:r w:rsidRPr="00AA71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общеобразователь</w:t>
      </w:r>
      <w:r w:rsidR="00AA71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ным</w:t>
      </w:r>
      <w:r w:rsidRPr="00AA71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AA71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(общеразвивающим) программам</w:t>
      </w:r>
      <w:r w:rsidR="00D84C18" w:rsidRPr="00AA71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</w:t>
      </w:r>
      <w:r w:rsidR="00D84C18" w:rsidRPr="002744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«Капля цвета», «Волейбол», «Вокал»</w:t>
      </w:r>
      <w:r w:rsidR="00AA7148" w:rsidRPr="002744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Кукольный театр «Рукавичка», «Подвижные игры»</w:t>
      </w:r>
      <w:r w:rsidR="00346AA1" w:rsidRPr="002744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AA7148" w:rsidRPr="002744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C141DD" w:rsidRPr="00AA7148" w:rsidRDefault="00346AA1" w:rsidP="00AA7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базе </w:t>
      </w:r>
      <w:r w:rsidR="00AA714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 образования «Точка</w:t>
      </w:r>
      <w:r w:rsidRPr="00AA7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роста» реализуются программы </w:t>
      </w:r>
      <w:r w:rsidRPr="00AA7148">
        <w:rPr>
          <w:rFonts w:ascii="Times New Roman" w:eastAsia="Times New Roman" w:hAnsi="Times New Roman" w:cs="Times New Roman"/>
          <w:color w:val="181818"/>
          <w:sz w:val="24"/>
          <w:szCs w:val="24"/>
        </w:rPr>
        <w:t>«Практическая биология», «Робототехника</w:t>
      </w:r>
      <w:r w:rsidR="00AA7148">
        <w:rPr>
          <w:rFonts w:ascii="Times New Roman" w:eastAsia="Times New Roman" w:hAnsi="Times New Roman" w:cs="Times New Roman"/>
          <w:color w:val="181818"/>
          <w:sz w:val="24"/>
          <w:szCs w:val="24"/>
        </w:rPr>
        <w:t>», «Экологический практикум». Такая р</w:t>
      </w:r>
      <w:r w:rsidRPr="00AA714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абота построена на использовании  </w:t>
      </w:r>
      <w:r w:rsidRPr="00AA71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современных</w:t>
      </w:r>
      <w:r w:rsidR="00AA71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цифровых лабораторий, где п</w:t>
      </w:r>
      <w:r w:rsidRPr="00AA7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едагоги организуют получение </w:t>
      </w:r>
      <w:proofErr w:type="gramStart"/>
      <w:r w:rsidRPr="00AA714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A7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самостоятельной исследовательской и проек</w:t>
      </w:r>
      <w:r w:rsidR="00AA7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тной деятельности и направлена на формирование </w:t>
      </w:r>
      <w:r w:rsidRPr="00AA714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личной ответственности за образовательный результат.</w:t>
      </w:r>
    </w:p>
    <w:p w:rsidR="00BF3FA9" w:rsidRPr="00AA7148" w:rsidRDefault="00BF3FA9" w:rsidP="00AA7148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7148">
        <w:rPr>
          <w:color w:val="181818"/>
        </w:rPr>
        <w:t>  </w:t>
      </w:r>
      <w:r w:rsidRPr="00AA7148">
        <w:rPr>
          <w:color w:val="000000"/>
        </w:rPr>
        <w:t>За небольшой период работы нашей «Точки роста» можно с уверенностью сказать, что жизнь учащихся существенно изменилась. У них появилась возможность постигать азы наук и осваивать новые технологии, используя современное оборудование</w:t>
      </w:r>
      <w:r w:rsidR="00274401">
        <w:rPr>
          <w:color w:val="000000"/>
        </w:rPr>
        <w:t>.</w:t>
      </w:r>
    </w:p>
    <w:p w:rsidR="00BF3FA9" w:rsidRPr="00AA7148" w:rsidRDefault="00BF3FA9" w:rsidP="00AA7148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7148">
        <w:rPr>
          <w:color w:val="000000"/>
        </w:rPr>
        <w:t>В течение учебного года мы провели на муниципальном и региональном уровне Дни открытых дверей, где все желающие могли убедиться в том, что система образования в новом формате действ</w:t>
      </w:r>
      <w:r w:rsidR="00AA7148">
        <w:rPr>
          <w:color w:val="000000"/>
        </w:rPr>
        <w:t>ительно интересна и эффективна; с</w:t>
      </w:r>
      <w:r w:rsidRPr="00AA7148">
        <w:rPr>
          <w:color w:val="000000"/>
        </w:rPr>
        <w:t>тали участниками, организаторами и инициаторами таких мероприятий, как</w:t>
      </w:r>
      <w:r w:rsidR="008F2470" w:rsidRPr="00AA7148">
        <w:rPr>
          <w:color w:val="000000"/>
        </w:rPr>
        <w:t>:</w:t>
      </w:r>
      <w:r w:rsidR="00AA7148">
        <w:rPr>
          <w:color w:val="000000"/>
        </w:rPr>
        <w:t xml:space="preserve"> </w:t>
      </w:r>
      <w:r w:rsidRPr="00274401">
        <w:t>Дни науки,</w:t>
      </w:r>
      <w:r w:rsidR="008F2470" w:rsidRPr="00274401">
        <w:t xml:space="preserve"> </w:t>
      </w:r>
      <w:r w:rsidRPr="00274401">
        <w:t>Дни учебного исследования,</w:t>
      </w:r>
      <w:r w:rsidR="00AA7148" w:rsidRPr="00274401">
        <w:t xml:space="preserve"> </w:t>
      </w:r>
      <w:r w:rsidRPr="00274401">
        <w:t>Научно-практические конференции,</w:t>
      </w:r>
      <w:r w:rsidR="00AA7148" w:rsidRPr="00274401">
        <w:t xml:space="preserve"> </w:t>
      </w:r>
      <w:r w:rsidRPr="00274401">
        <w:t>П</w:t>
      </w:r>
      <w:r w:rsidRPr="00274401">
        <w:rPr>
          <w:shd w:val="clear" w:color="auto" w:fill="FFFFFF"/>
        </w:rPr>
        <w:t xml:space="preserve">атриотические уроки, Акции, </w:t>
      </w:r>
      <w:proofErr w:type="spellStart"/>
      <w:r w:rsidRPr="00274401">
        <w:rPr>
          <w:shd w:val="clear" w:color="auto" w:fill="FFFFFF"/>
        </w:rPr>
        <w:t>Квизы</w:t>
      </w:r>
      <w:proofErr w:type="gramStart"/>
      <w:r w:rsidRPr="00274401">
        <w:rPr>
          <w:shd w:val="clear" w:color="auto" w:fill="FFFFFF"/>
        </w:rPr>
        <w:t>,Т</w:t>
      </w:r>
      <w:proofErr w:type="gramEnd"/>
      <w:r w:rsidRPr="00274401">
        <w:rPr>
          <w:shd w:val="clear" w:color="auto" w:fill="FFFFFF"/>
        </w:rPr>
        <w:t>ематические</w:t>
      </w:r>
      <w:proofErr w:type="spellEnd"/>
      <w:r w:rsidRPr="00274401">
        <w:rPr>
          <w:shd w:val="clear" w:color="auto" w:fill="FFFFFF"/>
        </w:rPr>
        <w:t xml:space="preserve"> недели, посвящённые памятным датам,</w:t>
      </w:r>
      <w:r w:rsidR="00AA7148" w:rsidRPr="00274401">
        <w:rPr>
          <w:shd w:val="clear" w:color="auto" w:fill="FFFFFF"/>
        </w:rPr>
        <w:t xml:space="preserve"> </w:t>
      </w:r>
      <w:proofErr w:type="spellStart"/>
      <w:r w:rsidR="00AA7148" w:rsidRPr="00274401">
        <w:rPr>
          <w:shd w:val="clear" w:color="auto" w:fill="FFFFFF"/>
        </w:rPr>
        <w:t>Квесты</w:t>
      </w:r>
      <w:proofErr w:type="spellEnd"/>
      <w:r w:rsidR="00AA7148" w:rsidRPr="00274401">
        <w:rPr>
          <w:shd w:val="clear" w:color="auto" w:fill="FFFFFF"/>
        </w:rPr>
        <w:t xml:space="preserve"> и другие.</w:t>
      </w:r>
      <w:r w:rsidR="00AA7148">
        <w:rPr>
          <w:color w:val="000000"/>
          <w:shd w:val="clear" w:color="auto" w:fill="FFFFFF"/>
        </w:rPr>
        <w:t xml:space="preserve"> </w:t>
      </w:r>
    </w:p>
    <w:p w:rsidR="00BF3FA9" w:rsidRPr="00274401" w:rsidRDefault="00BF3FA9" w:rsidP="00AA7148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AA7148">
        <w:rPr>
          <w:color w:val="000000"/>
        </w:rPr>
        <w:t xml:space="preserve">С целью формирования функциональной грамотности прошли по </w:t>
      </w:r>
      <w:r w:rsidRPr="00274401">
        <w:t>следам открытий великого учёного М.В. Ломоносова - выполнили всероссийскую лабораторную работу «</w:t>
      </w:r>
      <w:proofErr w:type="spellStart"/>
      <w:r w:rsidRPr="00274401">
        <w:t>Универсалиум</w:t>
      </w:r>
      <w:proofErr w:type="spellEnd"/>
      <w:r w:rsidRPr="00274401">
        <w:t>».</w:t>
      </w:r>
    </w:p>
    <w:p w:rsidR="00BF3FA9" w:rsidRPr="00AA7148" w:rsidRDefault="00BF3FA9" w:rsidP="00AA7148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74401">
        <w:t>Стали финалистами к</w:t>
      </w:r>
      <w:r w:rsidRPr="00274401">
        <w:rPr>
          <w:shd w:val="clear" w:color="auto" w:fill="FFFFFF"/>
        </w:rPr>
        <w:t>раевого конкурса социальных инициатив «Мой край - моё дело».</w:t>
      </w:r>
      <w:r w:rsidRPr="00AA7148">
        <w:rPr>
          <w:color w:val="000000"/>
          <w:shd w:val="clear" w:color="auto" w:fill="FFFFFF"/>
        </w:rPr>
        <w:t xml:space="preserve"> Победителями в районной научно-практической конференции по физике, биологии и </w:t>
      </w:r>
      <w:r w:rsidRPr="00274401">
        <w:rPr>
          <w:shd w:val="clear" w:color="auto" w:fill="FFFFFF"/>
        </w:rPr>
        <w:t>экологии</w:t>
      </w:r>
      <w:r w:rsidR="0030403C" w:rsidRPr="00274401">
        <w:rPr>
          <w:shd w:val="clear" w:color="auto" w:fill="FFFFFF"/>
        </w:rPr>
        <w:t>.</w:t>
      </w:r>
    </w:p>
    <w:p w:rsidR="00BF3FA9" w:rsidRPr="00AA7148" w:rsidRDefault="00BF3FA9" w:rsidP="00AA7148">
      <w:pPr>
        <w:shd w:val="clear" w:color="auto" w:fill="FFFFFF"/>
        <w:spacing w:after="0" w:line="240" w:lineRule="auto"/>
        <w:ind w:firstLine="709"/>
        <w:jc w:val="both"/>
        <w:rPr>
          <w:rStyle w:val="CharAttribute484"/>
          <w:rFonts w:eastAsiaTheme="minorEastAsia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AA7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мы понимаем, что  в будущем полученные знания особенно пригодятся тем ребятам, которые планируют учиться по специальностям естественно-научной и </w:t>
      </w:r>
      <w:proofErr w:type="gramStart"/>
      <w:r w:rsidRPr="00AA714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технологической</w:t>
      </w:r>
      <w:proofErr w:type="gramEnd"/>
      <w:r w:rsidRPr="00AA7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направленностей. Для остальных занятия в Центре образования – это практический опыт проектирования и исследования, приобретение навыков использования цифрового оборудования для проведения экспериментов.</w:t>
      </w:r>
    </w:p>
    <w:p w:rsidR="00A102E6" w:rsidRPr="00AA7148" w:rsidRDefault="00AA7148" w:rsidP="00AA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б</w:t>
      </w:r>
      <w:r w:rsidR="00C141DD" w:rsidRPr="00AA7148">
        <w:rPr>
          <w:rFonts w:ascii="Times New Roman" w:hAnsi="Times New Roman" w:cs="Times New Roman"/>
          <w:sz w:val="24"/>
          <w:szCs w:val="24"/>
        </w:rPr>
        <w:t>ольшую и значимую работу осуществля</w:t>
      </w:r>
      <w:r w:rsidR="00C141DD" w:rsidRPr="00AA71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ют школе первичные отделения РДШ, </w:t>
      </w:r>
      <w:proofErr w:type="spellStart"/>
      <w:r w:rsidR="00C141DD" w:rsidRPr="00AA71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Юнармии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(руководитель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Атопшева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И.Г.)</w:t>
      </w:r>
      <w:r w:rsidR="00C141DD" w:rsidRPr="00AA71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которые  решают  задачи  содержательной,  организационной,  информационной  и личностно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r w:rsidR="00C141DD" w:rsidRPr="00AA71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ориентированной направленности. </w:t>
      </w:r>
    </w:p>
    <w:p w:rsidR="00346AA1" w:rsidRPr="00AA7148" w:rsidRDefault="00346AA1" w:rsidP="00AA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  <w:r w:rsidRPr="00AA714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5.</w:t>
      </w:r>
      <w:r w:rsidRPr="00AA7148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highlight w:val="yellow"/>
        </w:rPr>
        <w:t xml:space="preserve">Модуль «Работа с родителями </w:t>
      </w:r>
      <w:proofErr w:type="gramStart"/>
      <w:r w:rsidRPr="00AA7148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highlight w:val="yellow"/>
        </w:rPr>
        <w:t>обучающихся</w:t>
      </w:r>
      <w:proofErr w:type="gramEnd"/>
      <w:r w:rsidRPr="00AA7148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highlight w:val="yellow"/>
        </w:rPr>
        <w:t>»</w:t>
      </w:r>
    </w:p>
    <w:p w:rsidR="00172CD3" w:rsidRPr="00AA7148" w:rsidRDefault="00346AA1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 школе </w:t>
      </w:r>
      <w:r w:rsidR="0064055F" w:rsidRPr="00AA7148">
        <w:rPr>
          <w:rFonts w:ascii="Times New Roman" w:hAnsi="Times New Roman" w:cs="Times New Roman"/>
          <w:sz w:val="24"/>
          <w:szCs w:val="24"/>
        </w:rPr>
        <w:t xml:space="preserve">налажено тесное сотрудничество с родителями </w:t>
      </w:r>
      <w:proofErr w:type="gramStart"/>
      <w:r w:rsidR="0064055F" w:rsidRPr="00AA71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4055F" w:rsidRPr="00AA7148">
        <w:rPr>
          <w:rFonts w:ascii="Times New Roman" w:hAnsi="Times New Roman" w:cs="Times New Roman"/>
          <w:sz w:val="24"/>
          <w:szCs w:val="24"/>
        </w:rPr>
        <w:t>. С</w:t>
      </w:r>
      <w:r w:rsidRP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озданы родительский комитет и управляющий совет, члены которого принимают 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активное участие в управлении школой</w:t>
      </w:r>
      <w:r w:rsidRP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 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решении вопросов воспитания и социализации учащихся</w:t>
      </w:r>
      <w:r w:rsidR="0064055F" w:rsidRP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</w:t>
      </w:r>
      <w:r w:rsidRP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общешко</w:t>
      </w:r>
      <w:r w:rsidR="0064055F" w:rsidRP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льных родительских собрания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обсуждаются</w:t>
      </w:r>
      <w:r w:rsidRP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4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проблемы обучения и воспитания.</w:t>
      </w:r>
    </w:p>
    <w:p w:rsidR="00722653" w:rsidRPr="00AA7148" w:rsidRDefault="0064055F" w:rsidP="00AA714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714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6</w:t>
      </w:r>
      <w:r w:rsidR="00722653" w:rsidRPr="00AA714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 Модуль «Профориентация»</w:t>
      </w:r>
    </w:p>
    <w:p w:rsidR="0064055F" w:rsidRPr="00AA7148" w:rsidRDefault="0064055F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48">
        <w:rPr>
          <w:rFonts w:ascii="Times New Roman" w:hAnsi="Times New Roman" w:cs="Times New Roman"/>
          <w:sz w:val="24"/>
          <w:szCs w:val="24"/>
        </w:rPr>
        <w:t xml:space="preserve">С целью оказания </w:t>
      </w:r>
      <w:proofErr w:type="spellStart"/>
      <w:r w:rsidRPr="00AA714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A7148">
        <w:rPr>
          <w:rFonts w:ascii="Times New Roman" w:hAnsi="Times New Roman" w:cs="Times New Roman"/>
          <w:sz w:val="24"/>
          <w:szCs w:val="24"/>
        </w:rPr>
        <w:t xml:space="preserve"> поддержки обучающимся в процессе выбора сферы будущей професси</w:t>
      </w:r>
      <w:r w:rsidR="00AA7148">
        <w:rPr>
          <w:rFonts w:ascii="Times New Roman" w:hAnsi="Times New Roman" w:cs="Times New Roman"/>
          <w:sz w:val="24"/>
          <w:szCs w:val="24"/>
        </w:rPr>
        <w:t>ональной деятельности, формирования</w:t>
      </w:r>
      <w:r w:rsidRPr="00AA7148">
        <w:rPr>
          <w:rFonts w:ascii="Times New Roman" w:hAnsi="Times New Roman" w:cs="Times New Roman"/>
          <w:sz w:val="24"/>
          <w:szCs w:val="24"/>
        </w:rPr>
        <w:t xml:space="preserve"> у школьников сознательного отношения к труду, профессиональному самоопределению </w:t>
      </w:r>
      <w:r w:rsidR="00AA7148">
        <w:rPr>
          <w:rFonts w:ascii="Times New Roman" w:hAnsi="Times New Roman" w:cs="Times New Roman"/>
          <w:sz w:val="24"/>
          <w:szCs w:val="24"/>
        </w:rPr>
        <w:t xml:space="preserve">систематически проводится комплекс мероприятий. </w:t>
      </w:r>
    </w:p>
    <w:p w:rsidR="0064055F" w:rsidRPr="00AA7148" w:rsidRDefault="0064055F" w:rsidP="00AA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148">
        <w:rPr>
          <w:rFonts w:ascii="Times New Roman" w:hAnsi="Times New Roman" w:cs="Times New Roman"/>
          <w:sz w:val="24"/>
          <w:szCs w:val="24"/>
        </w:rPr>
        <w:t xml:space="preserve">Важным звеном в профориентации является работа с родителями. </w:t>
      </w:r>
      <w:r w:rsidR="00AA7148">
        <w:rPr>
          <w:rFonts w:ascii="Times New Roman" w:hAnsi="Times New Roman" w:cs="Times New Roman"/>
          <w:sz w:val="24"/>
          <w:szCs w:val="24"/>
        </w:rPr>
        <w:t>На родительских собраниях и</w:t>
      </w:r>
      <w:r w:rsidRPr="00AA7148">
        <w:rPr>
          <w:rFonts w:ascii="Times New Roman" w:hAnsi="Times New Roman" w:cs="Times New Roman"/>
          <w:sz w:val="24"/>
          <w:szCs w:val="24"/>
        </w:rPr>
        <w:t xml:space="preserve"> во время индивидуальных консультаций </w:t>
      </w:r>
      <w:r w:rsidR="00AA7148">
        <w:rPr>
          <w:rFonts w:ascii="Times New Roman" w:hAnsi="Times New Roman" w:cs="Times New Roman"/>
          <w:sz w:val="24"/>
          <w:szCs w:val="24"/>
        </w:rPr>
        <w:t xml:space="preserve">классные руководители поднимают </w:t>
      </w:r>
      <w:r w:rsidRPr="00AA7148">
        <w:rPr>
          <w:rFonts w:ascii="Times New Roman" w:hAnsi="Times New Roman" w:cs="Times New Roman"/>
          <w:sz w:val="24"/>
          <w:szCs w:val="24"/>
        </w:rPr>
        <w:t>вопросы о важности правильного выбора дал</w:t>
      </w:r>
      <w:r w:rsidR="00AA7148">
        <w:rPr>
          <w:rFonts w:ascii="Times New Roman" w:hAnsi="Times New Roman" w:cs="Times New Roman"/>
          <w:sz w:val="24"/>
          <w:szCs w:val="24"/>
        </w:rPr>
        <w:t>ьнейшего образования детей с учё</w:t>
      </w:r>
      <w:r w:rsidRPr="00AA7148">
        <w:rPr>
          <w:rFonts w:ascii="Times New Roman" w:hAnsi="Times New Roman" w:cs="Times New Roman"/>
          <w:sz w:val="24"/>
          <w:szCs w:val="24"/>
        </w:rPr>
        <w:t>том требований современного рынка  труда.</w:t>
      </w:r>
    </w:p>
    <w:p w:rsidR="0064055F" w:rsidRPr="00AA7148" w:rsidRDefault="0064055F" w:rsidP="00AA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  <w:r w:rsidRPr="00AA7148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highlight w:val="yellow"/>
        </w:rPr>
        <w:t>7.Модуль «Самоуправление»</w:t>
      </w:r>
    </w:p>
    <w:p w:rsidR="0064055F" w:rsidRPr="00AA7148" w:rsidRDefault="00AA7148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«Совета школы» и «Совета классов» выстроена таким образом, чтобы привлечь</w:t>
      </w:r>
      <w:r w:rsidR="0064055F" w:rsidRP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школьника в общие дела, общий поиск и творчество,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обеспечить</w:t>
      </w:r>
      <w:r w:rsidR="0064055F" w:rsidRP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развитие  его  самостоятельности  в  принятии  решения  для  достижения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общественно-значимых  целей. </w:t>
      </w:r>
    </w:p>
    <w:p w:rsidR="008F2470" w:rsidRPr="00AA7148" w:rsidRDefault="0064055F" w:rsidP="00274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заседаний органов классного и общешк</w:t>
      </w:r>
      <w:r w:rsid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ольного самоуправления проходит обсуждение </w:t>
      </w:r>
      <w:r w:rsidRPr="00AA7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планов  работы  по  реализации  календарного  тематического планирования, проведения значимых для учащихся событий, дел, мероприятий.</w:t>
      </w:r>
    </w:p>
    <w:p w:rsidR="008F2470" w:rsidRPr="00AA7148" w:rsidRDefault="008F2470" w:rsidP="00AA7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714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Профилактическая деятельность</w:t>
      </w:r>
    </w:p>
    <w:p w:rsidR="008F2470" w:rsidRPr="0030403C" w:rsidRDefault="00AA7148" w:rsidP="003040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F2470" w:rsidRPr="00AA7148">
        <w:rPr>
          <w:rFonts w:ascii="Times New Roman" w:hAnsi="Times New Roman" w:cs="Times New Roman"/>
          <w:sz w:val="24"/>
          <w:szCs w:val="24"/>
        </w:rPr>
        <w:t>предупреждения и профилактики правонару</w:t>
      </w:r>
      <w:r>
        <w:rPr>
          <w:rFonts w:ascii="Times New Roman" w:hAnsi="Times New Roman" w:cs="Times New Roman"/>
          <w:sz w:val="24"/>
          <w:szCs w:val="24"/>
        </w:rPr>
        <w:t xml:space="preserve">шений несовершеннолетних  осуществляется </w:t>
      </w:r>
      <w:r w:rsidR="00152F86">
        <w:rPr>
          <w:rFonts w:ascii="Times New Roman" w:hAnsi="Times New Roman" w:cs="Times New Roman"/>
          <w:sz w:val="24"/>
          <w:szCs w:val="24"/>
        </w:rPr>
        <w:t>деятельность, направленная на</w:t>
      </w:r>
      <w:r w:rsidR="00152F86" w:rsidRPr="00152F86">
        <w:rPr>
          <w:rFonts w:ascii="Times New Roman" w:hAnsi="Times New Roman" w:cs="Times New Roman"/>
          <w:sz w:val="24"/>
          <w:szCs w:val="24"/>
        </w:rPr>
        <w:t xml:space="preserve"> </w:t>
      </w:r>
      <w:r w:rsidR="00152F86" w:rsidRPr="00AA7148">
        <w:rPr>
          <w:rFonts w:ascii="Times New Roman" w:hAnsi="Times New Roman" w:cs="Times New Roman"/>
          <w:sz w:val="24"/>
          <w:szCs w:val="24"/>
        </w:rPr>
        <w:t>формирование правовой грамотности и возвращение в социум детей с асоциальным и отклоняющимся поведением</w:t>
      </w:r>
      <w:r w:rsidR="00274401">
        <w:rPr>
          <w:rFonts w:ascii="Times New Roman" w:hAnsi="Times New Roman" w:cs="Times New Roman"/>
          <w:sz w:val="24"/>
          <w:szCs w:val="24"/>
        </w:rPr>
        <w:t>.</w:t>
      </w:r>
    </w:p>
    <w:p w:rsidR="008F2470" w:rsidRPr="00AA7148" w:rsidRDefault="00152F86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F2470" w:rsidRPr="00AA7148">
        <w:rPr>
          <w:rFonts w:ascii="Times New Roman" w:hAnsi="Times New Roman" w:cs="Times New Roman"/>
          <w:sz w:val="24"/>
          <w:szCs w:val="24"/>
        </w:rPr>
        <w:t xml:space="preserve">оздан банк данных детей, который включает информацию об учащихся и семьях учащихся «группы риска», учащихся, состоящих на всех видах учёта, малообеспеченных и многодетных семьях, об опекаемых и детях из приёмных семей. Составлен социальный паспорт учащихся и школы. </w:t>
      </w:r>
    </w:p>
    <w:p w:rsidR="00152F86" w:rsidRDefault="00152F86" w:rsidP="00AA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</w:t>
      </w:r>
      <w:r w:rsidR="008F2470" w:rsidRPr="00AA7148">
        <w:rPr>
          <w:rFonts w:ascii="Times New Roman" w:hAnsi="Times New Roman" w:cs="Times New Roman"/>
          <w:sz w:val="24"/>
          <w:szCs w:val="24"/>
        </w:rPr>
        <w:t>едётся просветительская работа</w:t>
      </w:r>
      <w:r w:rsidR="00274401">
        <w:rPr>
          <w:rFonts w:ascii="Times New Roman" w:hAnsi="Times New Roman" w:cs="Times New Roman"/>
          <w:sz w:val="24"/>
          <w:szCs w:val="24"/>
        </w:rPr>
        <w:t>.</w:t>
      </w:r>
    </w:p>
    <w:p w:rsidR="008F2470" w:rsidRPr="00AA7148" w:rsidRDefault="00152F86" w:rsidP="00152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уделяется</w:t>
      </w:r>
      <w:r w:rsidR="008F2470" w:rsidRPr="00AA7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проведению</w:t>
      </w:r>
      <w:r w:rsidR="008F2470" w:rsidRPr="00AA7148">
        <w:rPr>
          <w:rFonts w:ascii="Times New Roman" w:hAnsi="Times New Roman" w:cs="Times New Roman"/>
          <w:sz w:val="24"/>
          <w:szCs w:val="24"/>
        </w:rPr>
        <w:t xml:space="preserve"> бесед с учащимися 7-11-х классов по профилактике суицидального поведения. </w:t>
      </w:r>
    </w:p>
    <w:p w:rsidR="008F2470" w:rsidRPr="00AA7148" w:rsidRDefault="00152F86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F2470" w:rsidRPr="00AA7148">
        <w:rPr>
          <w:rFonts w:ascii="Times New Roman" w:hAnsi="Times New Roman" w:cs="Times New Roman"/>
          <w:sz w:val="24"/>
          <w:szCs w:val="24"/>
        </w:rPr>
        <w:t>рганизована служба медиации,  которая нац</w:t>
      </w:r>
      <w:r w:rsidR="00274401">
        <w:rPr>
          <w:rFonts w:ascii="Times New Roman" w:hAnsi="Times New Roman" w:cs="Times New Roman"/>
          <w:sz w:val="24"/>
          <w:szCs w:val="24"/>
        </w:rPr>
        <w:t>елена  на разрешение конфликтов.</w:t>
      </w:r>
    </w:p>
    <w:p w:rsidR="008F2470" w:rsidRPr="00152F86" w:rsidRDefault="008F2470" w:rsidP="00AA7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2F8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Методическая деятельность</w:t>
      </w:r>
    </w:p>
    <w:p w:rsidR="00152F86" w:rsidRDefault="008F2470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48">
        <w:rPr>
          <w:rFonts w:ascii="Times New Roman" w:hAnsi="Times New Roman" w:cs="Times New Roman"/>
          <w:sz w:val="24"/>
          <w:szCs w:val="24"/>
        </w:rPr>
        <w:t xml:space="preserve">Приоритетным направлением в отчетном периоде являлось изучение и обобщение опыта работы классных руководителей. </w:t>
      </w:r>
      <w:r w:rsidR="00152F86">
        <w:rPr>
          <w:rFonts w:ascii="Times New Roman" w:hAnsi="Times New Roman" w:cs="Times New Roman"/>
          <w:sz w:val="24"/>
          <w:szCs w:val="24"/>
        </w:rPr>
        <w:t>В</w:t>
      </w:r>
      <w:r w:rsidRPr="00AA7148">
        <w:rPr>
          <w:rFonts w:ascii="Times New Roman" w:hAnsi="Times New Roman" w:cs="Times New Roman"/>
          <w:sz w:val="24"/>
          <w:szCs w:val="24"/>
        </w:rPr>
        <w:t xml:space="preserve">опросы формирования у </w:t>
      </w:r>
      <w:proofErr w:type="gramStart"/>
      <w:r w:rsidRPr="00152F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2F86">
        <w:rPr>
          <w:rFonts w:ascii="Times New Roman" w:hAnsi="Times New Roman" w:cs="Times New Roman"/>
          <w:sz w:val="24"/>
          <w:szCs w:val="24"/>
        </w:rPr>
        <w:t xml:space="preserve"> гражданственности и патриотизма</w:t>
      </w:r>
      <w:r w:rsidR="00152F86">
        <w:rPr>
          <w:rFonts w:ascii="Times New Roman" w:hAnsi="Times New Roman" w:cs="Times New Roman"/>
          <w:sz w:val="24"/>
          <w:szCs w:val="24"/>
        </w:rPr>
        <w:t xml:space="preserve"> всегда в центре внимания. </w:t>
      </w:r>
    </w:p>
    <w:p w:rsidR="00542BA7" w:rsidRPr="00AA7148" w:rsidRDefault="00152F86" w:rsidP="00152F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403C">
        <w:rPr>
          <w:rFonts w:ascii="Times New Roman" w:hAnsi="Times New Roman" w:cs="Times New Roman"/>
          <w:iCs/>
          <w:sz w:val="24"/>
          <w:szCs w:val="24"/>
        </w:rPr>
        <w:t>В рамках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bookmarkStart w:id="0" w:name="_GoBack"/>
      <w:bookmarkEnd w:id="0"/>
      <w:r w:rsidRPr="00AA7148">
        <w:rPr>
          <w:rFonts w:ascii="Times New Roman" w:hAnsi="Times New Roman" w:cs="Times New Roman"/>
          <w:iCs/>
          <w:sz w:val="24"/>
          <w:szCs w:val="24"/>
        </w:rPr>
        <w:t>гражда</w:t>
      </w:r>
      <w:r>
        <w:rPr>
          <w:rFonts w:ascii="Times New Roman" w:hAnsi="Times New Roman" w:cs="Times New Roman"/>
          <w:iCs/>
          <w:sz w:val="24"/>
          <w:szCs w:val="24"/>
        </w:rPr>
        <w:t>нско-патриотического воспитания организованы и проведены мероприятия, многие их которых</w:t>
      </w:r>
      <w:r w:rsidR="00274401">
        <w:rPr>
          <w:rFonts w:ascii="Times New Roman" w:hAnsi="Times New Roman" w:cs="Times New Roman"/>
          <w:iCs/>
          <w:sz w:val="24"/>
          <w:szCs w:val="24"/>
        </w:rPr>
        <w:t xml:space="preserve"> стали для школы традиционными.</w:t>
      </w:r>
    </w:p>
    <w:p w:rsidR="00D27D36" w:rsidRPr="00152F86" w:rsidRDefault="007A2CC7" w:rsidP="00152F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4401">
        <w:rPr>
          <w:rFonts w:ascii="Times New Roman" w:hAnsi="Times New Roman" w:cs="Times New Roman"/>
          <w:sz w:val="24"/>
          <w:szCs w:val="24"/>
        </w:rPr>
        <w:t>В духов</w:t>
      </w:r>
      <w:r w:rsidR="00152F86" w:rsidRPr="00274401">
        <w:rPr>
          <w:rFonts w:ascii="Times New Roman" w:hAnsi="Times New Roman" w:cs="Times New Roman"/>
          <w:sz w:val="24"/>
          <w:szCs w:val="24"/>
        </w:rPr>
        <w:t>но-нравственном направлении также ведё</w:t>
      </w:r>
      <w:r w:rsidRPr="00274401">
        <w:rPr>
          <w:rFonts w:ascii="Times New Roman" w:hAnsi="Times New Roman" w:cs="Times New Roman"/>
          <w:sz w:val="24"/>
          <w:szCs w:val="24"/>
        </w:rPr>
        <w:t>тся работа с целью</w:t>
      </w:r>
      <w:r w:rsidRPr="00AA7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D36" w:rsidRPr="00AA7148">
        <w:rPr>
          <w:rFonts w:ascii="Times New Roman" w:hAnsi="Times New Roman" w:cs="Times New Roman"/>
          <w:sz w:val="24"/>
          <w:szCs w:val="24"/>
        </w:rPr>
        <w:t xml:space="preserve">помочь </w:t>
      </w:r>
      <w:proofErr w:type="gramStart"/>
      <w:r w:rsidR="00D27D36" w:rsidRPr="00AA714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D27D36" w:rsidRPr="00AA7148">
        <w:rPr>
          <w:rFonts w:ascii="Times New Roman" w:hAnsi="Times New Roman" w:cs="Times New Roman"/>
          <w:sz w:val="24"/>
          <w:szCs w:val="24"/>
        </w:rPr>
        <w:t xml:space="preserve"> осознать нравственные нормы и правила поведения.</w:t>
      </w:r>
      <w:r w:rsidRPr="00AA7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CC7" w:rsidRPr="00AA7148" w:rsidRDefault="007A2CC7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48">
        <w:rPr>
          <w:rFonts w:ascii="Times New Roman" w:hAnsi="Times New Roman" w:cs="Times New Roman"/>
          <w:sz w:val="24"/>
          <w:szCs w:val="24"/>
        </w:rPr>
        <w:t>Исходя из проведенной ра</w:t>
      </w:r>
      <w:r w:rsidR="001B33DB" w:rsidRPr="00AA7148">
        <w:rPr>
          <w:rFonts w:ascii="Times New Roman" w:hAnsi="Times New Roman" w:cs="Times New Roman"/>
          <w:sz w:val="24"/>
          <w:szCs w:val="24"/>
        </w:rPr>
        <w:t>б</w:t>
      </w:r>
      <w:r w:rsidRPr="00AA7148">
        <w:rPr>
          <w:rFonts w:ascii="Times New Roman" w:hAnsi="Times New Roman" w:cs="Times New Roman"/>
          <w:sz w:val="24"/>
          <w:szCs w:val="24"/>
        </w:rPr>
        <w:t>оты в МБОУ «</w:t>
      </w:r>
      <w:proofErr w:type="spellStart"/>
      <w:r w:rsidRPr="00AA7148">
        <w:rPr>
          <w:rFonts w:ascii="Times New Roman" w:hAnsi="Times New Roman" w:cs="Times New Roman"/>
          <w:sz w:val="24"/>
          <w:szCs w:val="24"/>
        </w:rPr>
        <w:t>Гляденская</w:t>
      </w:r>
      <w:proofErr w:type="spellEnd"/>
      <w:r w:rsidRPr="00AA7148">
        <w:rPr>
          <w:rFonts w:ascii="Times New Roman" w:hAnsi="Times New Roman" w:cs="Times New Roman"/>
          <w:sz w:val="24"/>
          <w:szCs w:val="24"/>
        </w:rPr>
        <w:t xml:space="preserve"> СОШ», можно отметить, что план воспитательной работы и поставленные задачи можно считать реализованными.</w:t>
      </w:r>
    </w:p>
    <w:p w:rsidR="00620FEC" w:rsidRDefault="007A2CC7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48">
        <w:rPr>
          <w:rFonts w:ascii="Times New Roman" w:hAnsi="Times New Roman" w:cs="Times New Roman"/>
          <w:sz w:val="24"/>
          <w:szCs w:val="24"/>
        </w:rPr>
        <w:t xml:space="preserve"> На основе  проблем, которые проя</w:t>
      </w:r>
      <w:r w:rsidR="00152F86">
        <w:rPr>
          <w:rFonts w:ascii="Times New Roman" w:hAnsi="Times New Roman" w:cs="Times New Roman"/>
          <w:sz w:val="24"/>
          <w:szCs w:val="24"/>
        </w:rPr>
        <w:t xml:space="preserve">вились в процессе работы, сформулированы задачи на будущий учебный год. </w:t>
      </w:r>
    </w:p>
    <w:p w:rsidR="007A2CC7" w:rsidRPr="00620FEC" w:rsidRDefault="00620FEC" w:rsidP="00AA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FEC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педагоги понимают, что с</w:t>
      </w:r>
      <w:r w:rsidR="00152F86" w:rsidRPr="00620FEC">
        <w:rPr>
          <w:rFonts w:ascii="Times New Roman" w:hAnsi="Times New Roman" w:cs="Times New Roman"/>
          <w:sz w:val="24"/>
          <w:szCs w:val="24"/>
          <w:shd w:val="clear" w:color="auto" w:fill="FFFFFF"/>
        </w:rPr>
        <w:t>амым важным явлением в </w:t>
      </w:r>
      <w:r w:rsidR="00152F86" w:rsidRPr="00620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школе</w:t>
      </w:r>
      <w:r w:rsidR="00152F86" w:rsidRPr="00620FEC">
        <w:rPr>
          <w:rFonts w:ascii="Times New Roman" w:hAnsi="Times New Roman" w:cs="Times New Roman"/>
          <w:sz w:val="24"/>
          <w:szCs w:val="24"/>
          <w:shd w:val="clear" w:color="auto" w:fill="FFFFFF"/>
        </w:rPr>
        <w:t>, самым поучительным предметом, самым живым примером для ученика является сам учитель</w:t>
      </w:r>
      <w:r w:rsidRPr="00620FEC">
        <w:rPr>
          <w:rFonts w:ascii="Times New Roman" w:hAnsi="Times New Roman" w:cs="Times New Roman"/>
          <w:sz w:val="24"/>
          <w:szCs w:val="24"/>
          <w:shd w:val="clear" w:color="auto" w:fill="FFFFFF"/>
        </w:rPr>
        <w:t>, поэтому стремимся к тому, чтобы следовать принципам, вложенным сегодня в систему образования.</w:t>
      </w:r>
    </w:p>
    <w:p w:rsidR="009A01C2" w:rsidRPr="00AA7148" w:rsidRDefault="009A01C2" w:rsidP="001B3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58E" w:rsidRPr="00AA7148" w:rsidRDefault="0022358E" w:rsidP="001B3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EB7" w:rsidRPr="00AA7148" w:rsidRDefault="00D17EB7" w:rsidP="001B33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ED" w:rsidRPr="00AA7148" w:rsidRDefault="00F355ED" w:rsidP="001B33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55ED" w:rsidRPr="00AA7148" w:rsidRDefault="00F355ED" w:rsidP="001B33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55ED" w:rsidRPr="00AA7148" w:rsidRDefault="00F355ED" w:rsidP="001B33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33DB" w:rsidRPr="00AA7148" w:rsidRDefault="001B33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33DB" w:rsidRPr="00AA7148" w:rsidSect="00AA71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57D"/>
    <w:multiLevelType w:val="hybridMultilevel"/>
    <w:tmpl w:val="733C2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B2724"/>
    <w:multiLevelType w:val="multilevel"/>
    <w:tmpl w:val="DABE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542A3"/>
    <w:multiLevelType w:val="hybridMultilevel"/>
    <w:tmpl w:val="08F6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37404"/>
    <w:multiLevelType w:val="hybridMultilevel"/>
    <w:tmpl w:val="07E6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F60A9"/>
    <w:multiLevelType w:val="multilevel"/>
    <w:tmpl w:val="DABE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A7E62"/>
    <w:multiLevelType w:val="hybridMultilevel"/>
    <w:tmpl w:val="1BCC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A0207"/>
    <w:multiLevelType w:val="hybridMultilevel"/>
    <w:tmpl w:val="2CFE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A2510"/>
    <w:multiLevelType w:val="hybridMultilevel"/>
    <w:tmpl w:val="26223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57FFC"/>
    <w:multiLevelType w:val="hybridMultilevel"/>
    <w:tmpl w:val="7F2A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95D8C"/>
    <w:multiLevelType w:val="multilevel"/>
    <w:tmpl w:val="DABE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A5E9A"/>
    <w:multiLevelType w:val="hybridMultilevel"/>
    <w:tmpl w:val="F9DC27CA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>
    <w:nsid w:val="5005113C"/>
    <w:multiLevelType w:val="hybridMultilevel"/>
    <w:tmpl w:val="9E48C3BE"/>
    <w:lvl w:ilvl="0" w:tplc="0BC28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F2A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2C3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D49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6C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0E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B86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87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F42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1C3641E"/>
    <w:multiLevelType w:val="multilevel"/>
    <w:tmpl w:val="DABE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2B7D33"/>
    <w:multiLevelType w:val="hybridMultilevel"/>
    <w:tmpl w:val="8F901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A6D10"/>
    <w:multiLevelType w:val="hybridMultilevel"/>
    <w:tmpl w:val="0888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D1229"/>
    <w:multiLevelType w:val="hybridMultilevel"/>
    <w:tmpl w:val="8AEAB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95663"/>
    <w:multiLevelType w:val="hybridMultilevel"/>
    <w:tmpl w:val="99B2C3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F6BD24B"/>
    <w:multiLevelType w:val="singleLevel"/>
    <w:tmpl w:val="5F6BD24B"/>
    <w:lvl w:ilvl="0">
      <w:start w:val="1"/>
      <w:numFmt w:val="decimal"/>
      <w:lvlText w:val="%1)"/>
      <w:lvlJc w:val="left"/>
      <w:pPr>
        <w:tabs>
          <w:tab w:val="num" w:pos="3544"/>
        </w:tabs>
        <w:ind w:left="3544" w:hanging="425"/>
      </w:pPr>
      <w:rPr>
        <w:rFonts w:hint="default"/>
      </w:rPr>
    </w:lvl>
  </w:abstractNum>
  <w:abstractNum w:abstractNumId="18">
    <w:nsid w:val="6AC841F8"/>
    <w:multiLevelType w:val="hybridMultilevel"/>
    <w:tmpl w:val="174AC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C10CA"/>
    <w:multiLevelType w:val="hybridMultilevel"/>
    <w:tmpl w:val="830C0D6E"/>
    <w:lvl w:ilvl="0" w:tplc="8020A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7DC9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5485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6921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B781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5142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E68D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4C61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F560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75D25DDA"/>
    <w:multiLevelType w:val="hybridMultilevel"/>
    <w:tmpl w:val="853E1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E788F"/>
    <w:multiLevelType w:val="hybridMultilevel"/>
    <w:tmpl w:val="F4CE4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20"/>
  </w:num>
  <w:num w:numId="5">
    <w:abstractNumId w:val="7"/>
  </w:num>
  <w:num w:numId="6">
    <w:abstractNumId w:val="5"/>
  </w:num>
  <w:num w:numId="7">
    <w:abstractNumId w:val="14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  <w:num w:numId="13">
    <w:abstractNumId w:val="12"/>
  </w:num>
  <w:num w:numId="14">
    <w:abstractNumId w:val="1"/>
  </w:num>
  <w:num w:numId="15">
    <w:abstractNumId w:val="4"/>
  </w:num>
  <w:num w:numId="16">
    <w:abstractNumId w:val="16"/>
  </w:num>
  <w:num w:numId="17">
    <w:abstractNumId w:val="6"/>
  </w:num>
  <w:num w:numId="18">
    <w:abstractNumId w:val="13"/>
  </w:num>
  <w:num w:numId="19">
    <w:abstractNumId w:val="18"/>
  </w:num>
  <w:num w:numId="20">
    <w:abstractNumId w:val="21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2E79"/>
    <w:rsid w:val="000050A1"/>
    <w:rsid w:val="000A7198"/>
    <w:rsid w:val="000D2D38"/>
    <w:rsid w:val="00104DCD"/>
    <w:rsid w:val="00105D5F"/>
    <w:rsid w:val="00152F86"/>
    <w:rsid w:val="001577C4"/>
    <w:rsid w:val="00172CD3"/>
    <w:rsid w:val="001731C9"/>
    <w:rsid w:val="001816FF"/>
    <w:rsid w:val="001A6858"/>
    <w:rsid w:val="001B33DB"/>
    <w:rsid w:val="00222D74"/>
    <w:rsid w:val="0022358E"/>
    <w:rsid w:val="00274401"/>
    <w:rsid w:val="0030188F"/>
    <w:rsid w:val="0030403C"/>
    <w:rsid w:val="003258D8"/>
    <w:rsid w:val="00346AA1"/>
    <w:rsid w:val="003876F9"/>
    <w:rsid w:val="003B3B77"/>
    <w:rsid w:val="003B6062"/>
    <w:rsid w:val="003D4DEA"/>
    <w:rsid w:val="004472EC"/>
    <w:rsid w:val="004B2AAC"/>
    <w:rsid w:val="004F6E0B"/>
    <w:rsid w:val="00516C5E"/>
    <w:rsid w:val="00542BA7"/>
    <w:rsid w:val="00543AB1"/>
    <w:rsid w:val="00570E3C"/>
    <w:rsid w:val="005D1FD0"/>
    <w:rsid w:val="00612F49"/>
    <w:rsid w:val="00620FEC"/>
    <w:rsid w:val="00637B0F"/>
    <w:rsid w:val="0064055F"/>
    <w:rsid w:val="006607EF"/>
    <w:rsid w:val="006962DE"/>
    <w:rsid w:val="006A7753"/>
    <w:rsid w:val="006C2AEC"/>
    <w:rsid w:val="006F6F0D"/>
    <w:rsid w:val="00700A4F"/>
    <w:rsid w:val="00707F0B"/>
    <w:rsid w:val="00722653"/>
    <w:rsid w:val="007A2CC7"/>
    <w:rsid w:val="00803F05"/>
    <w:rsid w:val="00807722"/>
    <w:rsid w:val="008104F3"/>
    <w:rsid w:val="00843E4A"/>
    <w:rsid w:val="008D1643"/>
    <w:rsid w:val="008E6EF8"/>
    <w:rsid w:val="008F2470"/>
    <w:rsid w:val="009A01C2"/>
    <w:rsid w:val="009A1454"/>
    <w:rsid w:val="009C7703"/>
    <w:rsid w:val="00A0040E"/>
    <w:rsid w:val="00A032A5"/>
    <w:rsid w:val="00A102E6"/>
    <w:rsid w:val="00A726B4"/>
    <w:rsid w:val="00A82E79"/>
    <w:rsid w:val="00A902B9"/>
    <w:rsid w:val="00AA7148"/>
    <w:rsid w:val="00B008D3"/>
    <w:rsid w:val="00B01A2A"/>
    <w:rsid w:val="00B13E60"/>
    <w:rsid w:val="00BF3FA9"/>
    <w:rsid w:val="00C141DD"/>
    <w:rsid w:val="00C7630A"/>
    <w:rsid w:val="00C86505"/>
    <w:rsid w:val="00CC27F1"/>
    <w:rsid w:val="00D17EB7"/>
    <w:rsid w:val="00D27D36"/>
    <w:rsid w:val="00D621C6"/>
    <w:rsid w:val="00D84C18"/>
    <w:rsid w:val="00DB181C"/>
    <w:rsid w:val="00DC592C"/>
    <w:rsid w:val="00E050EE"/>
    <w:rsid w:val="00E07862"/>
    <w:rsid w:val="00E63F70"/>
    <w:rsid w:val="00EA771C"/>
    <w:rsid w:val="00EC450D"/>
    <w:rsid w:val="00EE7B37"/>
    <w:rsid w:val="00F00CAF"/>
    <w:rsid w:val="00F355ED"/>
    <w:rsid w:val="00F55ACC"/>
    <w:rsid w:val="00F94F5A"/>
    <w:rsid w:val="00FC3D80"/>
    <w:rsid w:val="00F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A82E7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82E7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0">
    <w:name w:val="ParaAttribute10"/>
    <w:uiPriority w:val="99"/>
    <w:rsid w:val="00A82E7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8D3"/>
    <w:rPr>
      <w:rFonts w:ascii="Tahoma" w:hAnsi="Tahoma" w:cs="Tahoma"/>
      <w:sz w:val="16"/>
      <w:szCs w:val="16"/>
    </w:rPr>
  </w:style>
  <w:style w:type="paragraph" w:styleId="a5">
    <w:name w:val="No Spacing"/>
    <w:aliases w:val="основа,Без интервала1"/>
    <w:link w:val="a6"/>
    <w:uiPriority w:val="1"/>
    <w:qFormat/>
    <w:rsid w:val="00B13E60"/>
    <w:pPr>
      <w:spacing w:after="0" w:line="240" w:lineRule="auto"/>
    </w:p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rsid w:val="00B13E60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3D4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3D4D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34"/>
    <w:qFormat/>
    <w:rsid w:val="003D4DEA"/>
    <w:pPr>
      <w:ind w:left="720"/>
      <w:contextualSpacing/>
    </w:pPr>
  </w:style>
  <w:style w:type="character" w:styleId="a9">
    <w:name w:val="Strong"/>
    <w:basedOn w:val="a0"/>
    <w:uiPriority w:val="22"/>
    <w:qFormat/>
    <w:rsid w:val="00722653"/>
    <w:rPr>
      <w:b/>
      <w:bCs/>
    </w:rPr>
  </w:style>
  <w:style w:type="paragraph" w:styleId="aa">
    <w:name w:val="Normal (Web)"/>
    <w:basedOn w:val="a"/>
    <w:uiPriority w:val="99"/>
    <w:unhideWhenUsed/>
    <w:rsid w:val="001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43E4A"/>
    <w:rPr>
      <w:color w:val="0000FF"/>
      <w:u w:val="single"/>
    </w:rPr>
  </w:style>
  <w:style w:type="paragraph" w:customStyle="1" w:styleId="10">
    <w:name w:val="Обычный1"/>
    <w:rsid w:val="00D17EB7"/>
    <w:pPr>
      <w:spacing w:after="0"/>
    </w:pPr>
    <w:rPr>
      <w:rFonts w:ascii="Arial" w:eastAsia="Arial" w:hAnsi="Arial" w:cs="Arial"/>
    </w:rPr>
  </w:style>
  <w:style w:type="paragraph" w:customStyle="1" w:styleId="Default">
    <w:name w:val="Default"/>
    <w:rsid w:val="00D17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A82E7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82E7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0">
    <w:name w:val="ParaAttribute10"/>
    <w:uiPriority w:val="99"/>
    <w:rsid w:val="00A82E7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8D3"/>
    <w:rPr>
      <w:rFonts w:ascii="Tahoma" w:hAnsi="Tahoma" w:cs="Tahoma"/>
      <w:sz w:val="16"/>
      <w:szCs w:val="16"/>
    </w:rPr>
  </w:style>
  <w:style w:type="paragraph" w:styleId="a5">
    <w:name w:val="No Spacing"/>
    <w:aliases w:val="основа,Без интервала1"/>
    <w:link w:val="a6"/>
    <w:uiPriority w:val="1"/>
    <w:qFormat/>
    <w:rsid w:val="00B13E60"/>
    <w:pPr>
      <w:spacing w:after="0" w:line="240" w:lineRule="auto"/>
    </w:p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rsid w:val="00B13E60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3D4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3D4D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34"/>
    <w:qFormat/>
    <w:rsid w:val="003D4DEA"/>
    <w:pPr>
      <w:ind w:left="720"/>
      <w:contextualSpacing/>
    </w:pPr>
  </w:style>
  <w:style w:type="character" w:styleId="a9">
    <w:name w:val="Strong"/>
    <w:basedOn w:val="a0"/>
    <w:uiPriority w:val="22"/>
    <w:qFormat/>
    <w:rsid w:val="00722653"/>
    <w:rPr>
      <w:b/>
      <w:bCs/>
    </w:rPr>
  </w:style>
  <w:style w:type="paragraph" w:styleId="aa">
    <w:name w:val="Normal (Web)"/>
    <w:basedOn w:val="a"/>
    <w:uiPriority w:val="99"/>
    <w:unhideWhenUsed/>
    <w:rsid w:val="001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43E4A"/>
    <w:rPr>
      <w:color w:val="0000FF"/>
      <w:u w:val="single"/>
    </w:rPr>
  </w:style>
  <w:style w:type="paragraph" w:customStyle="1" w:styleId="10">
    <w:name w:val="Обычный1"/>
    <w:rsid w:val="00D17EB7"/>
    <w:pPr>
      <w:spacing w:after="0"/>
    </w:pPr>
    <w:rPr>
      <w:rFonts w:ascii="Arial" w:eastAsia="Arial" w:hAnsi="Arial" w:cs="Arial"/>
    </w:rPr>
  </w:style>
  <w:style w:type="paragraph" w:customStyle="1" w:styleId="Default">
    <w:name w:val="Default"/>
    <w:rsid w:val="00D17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21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2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4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6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8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7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1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0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1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62D4-BE78-4D1C-B6F6-FC11C1B1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777</cp:lastModifiedBy>
  <cp:revision>9</cp:revision>
  <dcterms:created xsi:type="dcterms:W3CDTF">2022-06-15T07:08:00Z</dcterms:created>
  <dcterms:modified xsi:type="dcterms:W3CDTF">2022-08-30T13:26:00Z</dcterms:modified>
</cp:coreProperties>
</file>